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F2DD2" w14:textId="77777777" w:rsidR="00F649F1" w:rsidRDefault="000470A6" w:rsidP="00F649F1">
      <w:pPr>
        <w:jc w:val="center"/>
        <w:rPr>
          <w:rFonts w:asciiTheme="minorHAnsi" w:hAnsiTheme="minorHAnsi" w:cstheme="minorHAnsi"/>
          <w:b/>
          <w:bCs/>
          <w:color w:val="00216F"/>
          <w:sz w:val="40"/>
          <w:szCs w:val="40"/>
          <w:lang w:val="pl-PL"/>
        </w:rPr>
      </w:pPr>
      <w:r>
        <w:rPr>
          <w:rFonts w:asciiTheme="minorHAnsi" w:hAnsiTheme="minorHAnsi" w:cstheme="minorHAnsi"/>
          <w:b/>
          <w:bCs/>
          <w:noProof/>
          <w:color w:val="000000"/>
          <w:sz w:val="56"/>
          <w:szCs w:val="56"/>
          <w:lang w:val="pl-PL"/>
        </w:rPr>
        <w:drawing>
          <wp:inline distT="0" distB="0" distL="0" distR="0" wp14:anchorId="4E79D67D" wp14:editId="63202065">
            <wp:extent cx="6035675" cy="1498600"/>
            <wp:effectExtent l="0" t="0" r="3175" b="6350"/>
            <wp:docPr id="38928477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84778" name="Obraz 38928477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67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6F24">
        <w:rPr>
          <w:rFonts w:asciiTheme="minorHAnsi" w:hAnsiTheme="minorHAnsi" w:cstheme="minorHAnsi"/>
          <w:b/>
          <w:bCs/>
          <w:color w:val="00216F"/>
          <w:sz w:val="40"/>
          <w:szCs w:val="40"/>
          <w:lang w:val="pl-PL"/>
        </w:rPr>
        <w:t xml:space="preserve">Zmiana organizacji ruchu w nowej części Ustki </w:t>
      </w:r>
    </w:p>
    <w:p w14:paraId="09F1249C" w14:textId="4DEA94E7" w:rsidR="00066F24" w:rsidRPr="000470A6" w:rsidRDefault="000470A6" w:rsidP="00F649F1">
      <w:pPr>
        <w:jc w:val="center"/>
        <w:rPr>
          <w:rFonts w:asciiTheme="minorHAnsi" w:hAnsiTheme="minorHAnsi" w:cstheme="minorHAnsi"/>
          <w:b/>
          <w:bCs/>
          <w:color w:val="000000"/>
          <w:sz w:val="56"/>
          <w:szCs w:val="56"/>
          <w:lang w:val="pl-PL"/>
        </w:rPr>
      </w:pPr>
      <w:r w:rsidRPr="00066F24">
        <w:rPr>
          <w:rFonts w:asciiTheme="minorHAnsi" w:hAnsiTheme="minorHAnsi" w:cstheme="minorHAnsi"/>
          <w:b/>
          <w:bCs/>
          <w:color w:val="00216F"/>
          <w:sz w:val="40"/>
          <w:szCs w:val="40"/>
          <w:lang w:val="pl-PL"/>
        </w:rPr>
        <w:t>- badanie opinii mieszkańców</w:t>
      </w:r>
    </w:p>
    <w:p w14:paraId="04232A93" w14:textId="77777777" w:rsidR="00066F24" w:rsidRDefault="00066F24">
      <w:pPr>
        <w:rPr>
          <w:rFonts w:asciiTheme="minorHAnsi" w:hAnsiTheme="minorHAnsi" w:cstheme="minorHAnsi"/>
          <w:b/>
          <w:bCs/>
          <w:color w:val="00216F"/>
          <w:sz w:val="40"/>
          <w:szCs w:val="40"/>
          <w:lang w:val="pl-PL"/>
        </w:rPr>
      </w:pPr>
    </w:p>
    <w:p w14:paraId="7DD46E6E" w14:textId="6D3D61B0" w:rsidR="00B406F9" w:rsidRPr="00F649F1" w:rsidRDefault="000470A6">
      <w:pPr>
        <w:rPr>
          <w:rFonts w:asciiTheme="minorHAnsi" w:hAnsiTheme="minorHAnsi" w:cstheme="minorHAnsi"/>
          <w:b/>
          <w:bCs/>
          <w:lang w:val="pl-PL"/>
        </w:rPr>
      </w:pPr>
      <w:r w:rsidRPr="00F649F1">
        <w:rPr>
          <w:rFonts w:asciiTheme="minorHAnsi" w:hAnsiTheme="minorHAnsi" w:cstheme="minorHAnsi"/>
          <w:b/>
          <w:bCs/>
          <w:lang w:val="pl-PL"/>
        </w:rPr>
        <w:t>W badaniu opinii wzięły udział 174 osoby, w tym 140 osób zamieszkałych na ulicach, które były wskazane w badaniu opinii – ulicach Staffa, Tuwima, Tetmajera, Słowackiego, Norwida, Asnyka, Kochanowskiego oraz Wyspiańskiego. Głosy były oddawane w głosowaniu internetowym (73 głosy) oraz tradycyjnie, w formie papierowej (101 głosów).</w:t>
      </w:r>
      <w:r w:rsidR="004C1C01" w:rsidRPr="00F649F1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B406F9" w:rsidRPr="00F649F1">
        <w:rPr>
          <w:rFonts w:asciiTheme="minorHAnsi" w:hAnsiTheme="minorHAnsi" w:cstheme="minorHAnsi"/>
          <w:b/>
          <w:bCs/>
          <w:lang w:val="pl-PL"/>
        </w:rPr>
        <w:t>Badanie trwało od 13 do 26 lipca.</w:t>
      </w:r>
    </w:p>
    <w:p w14:paraId="677D8F05" w14:textId="77777777" w:rsidR="00F649F1" w:rsidRDefault="00F649F1">
      <w:pPr>
        <w:rPr>
          <w:rFonts w:asciiTheme="minorHAnsi" w:hAnsiTheme="minorHAnsi" w:cstheme="minorHAnsi"/>
          <w:b/>
          <w:bCs/>
          <w:sz w:val="28"/>
          <w:szCs w:val="28"/>
          <w:lang w:val="pl-PL"/>
        </w:rPr>
      </w:pPr>
    </w:p>
    <w:p w14:paraId="1C89D173" w14:textId="430F9003" w:rsidR="00F649F1" w:rsidRDefault="00F649F1">
      <w:pPr>
        <w:rPr>
          <w:rFonts w:asciiTheme="minorHAnsi" w:hAnsiTheme="minorHAnsi" w:cstheme="minorHAnsi"/>
          <w:lang w:val="pl-PL"/>
        </w:rPr>
      </w:pPr>
      <w:r w:rsidRPr="00F649F1">
        <w:rPr>
          <w:rFonts w:asciiTheme="minorHAnsi" w:hAnsiTheme="minorHAnsi" w:cstheme="minorHAnsi"/>
          <w:lang w:val="pl-PL"/>
        </w:rPr>
        <w:t>Spośród 174 udzielonych odpowiedzi, 87.36% respondentów (152 osoby) opowiedziało się przeciwko wprowadzeniu proponowanej zmiany, podczas gdy jedynie 10.92% (19 osób) wyraziło zgodę. Zaledwie 1.72% uczestników (3 osoby) nie miało zdania w tej kwestii.</w:t>
      </w:r>
    </w:p>
    <w:p w14:paraId="034DC289" w14:textId="77777777" w:rsidR="00F649F1" w:rsidRDefault="00F649F1">
      <w:pPr>
        <w:rPr>
          <w:rFonts w:asciiTheme="minorHAnsi" w:hAnsiTheme="minorHAnsi" w:cstheme="minorHAnsi"/>
          <w:b/>
          <w:bCs/>
          <w:sz w:val="36"/>
          <w:szCs w:val="36"/>
          <w:lang w:val="pl-PL"/>
        </w:rPr>
      </w:pPr>
    </w:p>
    <w:p w14:paraId="2C63C1F3" w14:textId="77777777" w:rsidR="00F649F1" w:rsidRDefault="00F649F1">
      <w:pPr>
        <w:rPr>
          <w:rFonts w:asciiTheme="minorHAnsi" w:hAnsiTheme="minorHAnsi" w:cstheme="minorHAnsi"/>
          <w:b/>
          <w:bCs/>
          <w:sz w:val="36"/>
          <w:szCs w:val="36"/>
          <w:lang w:val="pl-PL"/>
        </w:rPr>
      </w:pPr>
    </w:p>
    <w:p w14:paraId="4999BC2F" w14:textId="77777777" w:rsidR="00F649F1" w:rsidRDefault="00F649F1">
      <w:pPr>
        <w:rPr>
          <w:rFonts w:asciiTheme="minorHAnsi" w:hAnsiTheme="minorHAnsi" w:cstheme="minorHAnsi"/>
          <w:b/>
          <w:bCs/>
          <w:sz w:val="36"/>
          <w:szCs w:val="36"/>
          <w:lang w:val="pl-PL"/>
        </w:rPr>
      </w:pPr>
    </w:p>
    <w:p w14:paraId="5E647DEF" w14:textId="0A1458A7" w:rsidR="00BD27CA" w:rsidRPr="00066F24" w:rsidRDefault="00066F24">
      <w:pPr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b/>
          <w:bCs/>
          <w:sz w:val="36"/>
          <w:szCs w:val="36"/>
          <w:lang w:val="pl-PL"/>
        </w:rPr>
        <w:t xml:space="preserve">Pytania i </w:t>
      </w:r>
      <w:r w:rsidR="000470A6">
        <w:rPr>
          <w:rFonts w:asciiTheme="minorHAnsi" w:hAnsiTheme="minorHAnsi" w:cstheme="minorHAnsi"/>
          <w:b/>
          <w:bCs/>
          <w:sz w:val="36"/>
          <w:szCs w:val="36"/>
          <w:lang w:val="pl-PL"/>
        </w:rPr>
        <w:t>wyniki</w:t>
      </w:r>
    </w:p>
    <w:p w14:paraId="50401E01" w14:textId="77777777" w:rsidR="00BD27CA" w:rsidRPr="00066F24" w:rsidRDefault="00BD27CA">
      <w:pPr>
        <w:rPr>
          <w:rFonts w:asciiTheme="minorHAnsi" w:hAnsiTheme="minorHAnsi" w:cstheme="minorHAnsi"/>
          <w:lang w:val="pl-PL"/>
        </w:rPr>
      </w:pPr>
    </w:p>
    <w:p w14:paraId="46CBE095" w14:textId="1D2159CD" w:rsidR="00BD27CA" w:rsidRPr="00066F24" w:rsidRDefault="00000000">
      <w:pPr>
        <w:rPr>
          <w:rFonts w:asciiTheme="minorHAnsi" w:hAnsiTheme="minorHAnsi" w:cstheme="minorHAnsi"/>
          <w:lang w:val="pl-PL"/>
        </w:rPr>
      </w:pPr>
      <w:r w:rsidRPr="00066F24">
        <w:rPr>
          <w:rFonts w:asciiTheme="minorHAnsi" w:hAnsiTheme="minorHAnsi" w:cstheme="minorHAnsi"/>
          <w:b/>
          <w:bCs/>
          <w:lang w:val="pl-PL"/>
        </w:rPr>
        <w:t>1. Czy chcesz, aby na ulicach Staffa, Tuwima, Tetmajera, Słowackiego, Norwida, Asnyka, Kochanowskiego i Wyspiańskiego wprowadzono zmianę organizacji ruchu polegającą na ustanowieniu na ww. ulicach strefy zamieszkania? Proponowana zmiana wprowadzi pierwszeństwo pieszych i ograniczenie prędkości do 20 km/h na tych ulicach</w:t>
      </w:r>
      <w:r w:rsidR="000470A6">
        <w:rPr>
          <w:rFonts w:asciiTheme="minorHAnsi" w:hAnsiTheme="minorHAnsi" w:cstheme="minorHAnsi"/>
          <w:b/>
          <w:bCs/>
          <w:lang w:val="pl-PL"/>
        </w:rPr>
        <w:t>,</w:t>
      </w:r>
      <w:r w:rsidRPr="00066F24">
        <w:rPr>
          <w:rFonts w:asciiTheme="minorHAnsi" w:hAnsiTheme="minorHAnsi" w:cstheme="minorHAnsi"/>
          <w:b/>
          <w:bCs/>
          <w:lang w:val="pl-PL"/>
        </w:rPr>
        <w:t xml:space="preserve"> lecz parkowanie pojazdów będzie możliwe wyłącznie w miejscach wyznaczonych, co spowoduje zmniejszenie istniejących możliwości parkowania o ok. 70%.</w:t>
      </w:r>
    </w:p>
    <w:p w14:paraId="16739444" w14:textId="77777777" w:rsidR="00BD27CA" w:rsidRPr="00066F24" w:rsidRDefault="00BD27CA">
      <w:pPr>
        <w:rPr>
          <w:rFonts w:asciiTheme="minorHAnsi" w:hAnsiTheme="minorHAnsi" w:cstheme="minorHAnsi"/>
          <w:lang w:val="pl-PL"/>
        </w:rPr>
      </w:pPr>
    </w:p>
    <w:p w14:paraId="6B0BA9E6" w14:textId="4A31DED1" w:rsidR="00BD27CA" w:rsidRPr="00066F24" w:rsidRDefault="00066F24">
      <w:pPr>
        <w:rPr>
          <w:rFonts w:asciiTheme="minorHAnsi" w:hAnsiTheme="minorHAnsi" w:cstheme="minorHAnsi"/>
          <w:lang w:val="pl-PL"/>
        </w:rPr>
      </w:pPr>
      <w:r w:rsidRPr="00066F24">
        <w:rPr>
          <w:rFonts w:asciiTheme="minorHAnsi" w:hAnsiTheme="minorHAnsi" w:cstheme="minorHAnsi"/>
          <w:noProof/>
          <w:lang w:val="pl-PL"/>
        </w:rPr>
        <w:drawing>
          <wp:inline distT="0" distB="0" distL="0" distR="0" wp14:anchorId="546A9FFA" wp14:editId="1214FCC5">
            <wp:extent cx="5965190" cy="264160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1DB69" w14:textId="77777777" w:rsidR="00BD27CA" w:rsidRPr="00066F24" w:rsidRDefault="00BD27CA">
      <w:pPr>
        <w:rPr>
          <w:rFonts w:asciiTheme="minorHAnsi" w:hAnsiTheme="minorHAnsi" w:cstheme="minorHAnsi"/>
          <w:lang w:val="pl-PL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796"/>
        <w:gridCol w:w="1836"/>
      </w:tblGrid>
      <w:tr w:rsidR="00BD27CA" w:rsidRPr="00066F24" w14:paraId="0868C2A5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45CB128D" w14:textId="77777777" w:rsidR="00BD27CA" w:rsidRPr="00066F24" w:rsidRDefault="00000000">
            <w:pPr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b/>
                <w:bCs/>
                <w:lang w:val="pl-PL"/>
              </w:rPr>
              <w:t>Odpowiedź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A938909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b/>
                <w:bCs/>
                <w:lang w:val="pl-PL"/>
              </w:rPr>
              <w:t>Procent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28FCE1A2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b/>
                <w:bCs/>
                <w:lang w:val="pl-PL"/>
              </w:rPr>
              <w:t>Liczba odpowiedzi</w:t>
            </w:r>
          </w:p>
        </w:tc>
      </w:tr>
      <w:tr w:rsidR="00BD27CA" w:rsidRPr="00066F24" w14:paraId="7CF3CEFE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35FFEFA9" w14:textId="77777777" w:rsidR="00BD27CA" w:rsidRPr="00066F24" w:rsidRDefault="00000000">
            <w:pPr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A. Tak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3699F751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10.92%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4BB1BEDC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19</w:t>
            </w:r>
          </w:p>
        </w:tc>
      </w:tr>
      <w:tr w:rsidR="00BD27CA" w:rsidRPr="00066F24" w14:paraId="47DAE59D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3058D4A5" w14:textId="77777777" w:rsidR="00BD27CA" w:rsidRPr="00066F24" w:rsidRDefault="00000000">
            <w:pPr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B. Nie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5AE286D8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87.36%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3F5C028E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152</w:t>
            </w:r>
          </w:p>
        </w:tc>
      </w:tr>
      <w:tr w:rsidR="00BD27CA" w:rsidRPr="00066F24" w14:paraId="39DCB7DF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33A7A4AF" w14:textId="77777777" w:rsidR="00BD27CA" w:rsidRPr="00066F24" w:rsidRDefault="00000000">
            <w:pPr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C. Nie mam zdania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41658F96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1.72%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7042484D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3</w:t>
            </w:r>
          </w:p>
        </w:tc>
      </w:tr>
    </w:tbl>
    <w:p w14:paraId="2282AB74" w14:textId="77777777" w:rsidR="00F649F1" w:rsidRDefault="00F649F1">
      <w:pPr>
        <w:rPr>
          <w:rFonts w:asciiTheme="minorHAnsi" w:hAnsiTheme="minorHAnsi" w:cstheme="minorHAnsi"/>
          <w:b/>
          <w:bCs/>
          <w:lang w:val="pl-PL"/>
        </w:rPr>
      </w:pPr>
    </w:p>
    <w:p w14:paraId="737D2A45" w14:textId="77777777" w:rsidR="00F649F1" w:rsidRDefault="00F649F1">
      <w:pPr>
        <w:rPr>
          <w:rFonts w:asciiTheme="minorHAnsi" w:hAnsiTheme="minorHAnsi" w:cstheme="minorHAnsi"/>
          <w:b/>
          <w:bCs/>
          <w:lang w:val="pl-PL"/>
        </w:rPr>
      </w:pPr>
    </w:p>
    <w:p w14:paraId="54CC5D80" w14:textId="77777777" w:rsidR="00F649F1" w:rsidRDefault="00F649F1">
      <w:pPr>
        <w:rPr>
          <w:rFonts w:asciiTheme="minorHAnsi" w:hAnsiTheme="minorHAnsi" w:cstheme="minorHAnsi"/>
          <w:b/>
          <w:bCs/>
          <w:lang w:val="pl-PL"/>
        </w:rPr>
      </w:pPr>
    </w:p>
    <w:p w14:paraId="42B517C8" w14:textId="23CB997F" w:rsidR="00BD27CA" w:rsidRPr="00066F24" w:rsidRDefault="00000000">
      <w:pPr>
        <w:rPr>
          <w:rFonts w:asciiTheme="minorHAnsi" w:hAnsiTheme="minorHAnsi" w:cstheme="minorHAnsi"/>
          <w:lang w:val="pl-PL"/>
        </w:rPr>
      </w:pPr>
      <w:r w:rsidRPr="00066F24">
        <w:rPr>
          <w:rFonts w:asciiTheme="minorHAnsi" w:hAnsiTheme="minorHAnsi" w:cstheme="minorHAnsi"/>
          <w:b/>
          <w:bCs/>
          <w:lang w:val="pl-PL"/>
        </w:rPr>
        <w:t>2. Czy posiada Pan/Pani możliwość parkowania wszystkich swoich pojazdów na terenie własnej posesji (garaż, podjazd, podwórko)?</w:t>
      </w:r>
    </w:p>
    <w:p w14:paraId="385E20AF" w14:textId="77777777" w:rsidR="00BD27CA" w:rsidRPr="00066F24" w:rsidRDefault="00BD27CA">
      <w:pPr>
        <w:rPr>
          <w:rFonts w:asciiTheme="minorHAnsi" w:hAnsiTheme="minorHAnsi" w:cstheme="minorHAnsi"/>
          <w:lang w:val="pl-PL"/>
        </w:rPr>
      </w:pPr>
    </w:p>
    <w:p w14:paraId="0E18A8ED" w14:textId="03EB8167" w:rsidR="00BD27CA" w:rsidRPr="00066F24" w:rsidRDefault="00066F24">
      <w:pPr>
        <w:rPr>
          <w:rFonts w:asciiTheme="minorHAnsi" w:hAnsiTheme="minorHAnsi" w:cstheme="minorHAnsi"/>
          <w:lang w:val="pl-PL"/>
        </w:rPr>
      </w:pPr>
      <w:r w:rsidRPr="00066F24">
        <w:rPr>
          <w:rFonts w:asciiTheme="minorHAnsi" w:hAnsiTheme="minorHAnsi" w:cstheme="minorHAnsi"/>
          <w:noProof/>
          <w:lang w:val="pl-PL"/>
        </w:rPr>
        <w:drawing>
          <wp:inline distT="0" distB="0" distL="0" distR="0" wp14:anchorId="1988201A" wp14:editId="433FDC19">
            <wp:extent cx="5965190" cy="2641600"/>
            <wp:effectExtent l="0" t="0" r="0" b="0"/>
            <wp:docPr id="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54D49" w14:textId="77777777" w:rsidR="00BD27CA" w:rsidRPr="00066F24" w:rsidRDefault="00BD27CA">
      <w:pPr>
        <w:rPr>
          <w:rFonts w:asciiTheme="minorHAnsi" w:hAnsiTheme="minorHAnsi" w:cstheme="minorHAnsi"/>
          <w:lang w:val="pl-PL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8"/>
        <w:gridCol w:w="796"/>
        <w:gridCol w:w="1836"/>
      </w:tblGrid>
      <w:tr w:rsidR="00BD27CA" w:rsidRPr="00066F24" w14:paraId="521B4F4F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4342C468" w14:textId="77777777" w:rsidR="00BD27CA" w:rsidRPr="00066F24" w:rsidRDefault="00000000">
            <w:pPr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b/>
                <w:bCs/>
                <w:lang w:val="pl-PL"/>
              </w:rPr>
              <w:t>Odpowiedź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7375B048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b/>
                <w:bCs/>
                <w:lang w:val="pl-PL"/>
              </w:rPr>
              <w:t>Procent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04F8A695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b/>
                <w:bCs/>
                <w:lang w:val="pl-PL"/>
              </w:rPr>
              <w:t>Liczba odpowiedzi</w:t>
            </w:r>
          </w:p>
        </w:tc>
      </w:tr>
      <w:tr w:rsidR="00BD27CA" w:rsidRPr="00066F24" w14:paraId="0432C41F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7CBE77D7" w14:textId="77777777" w:rsidR="00BD27CA" w:rsidRPr="00066F24" w:rsidRDefault="00000000">
            <w:pPr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A. Tak, wszystkie pojazdy mieszczą się na posesji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320873C2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15.2%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094DAEAC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26</w:t>
            </w:r>
          </w:p>
        </w:tc>
      </w:tr>
      <w:tr w:rsidR="00BD27CA" w:rsidRPr="00066F24" w14:paraId="73443ECA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2A9A7F41" w14:textId="77777777" w:rsidR="00BD27CA" w:rsidRPr="00066F24" w:rsidRDefault="00000000">
            <w:pPr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B. Nie, część pojazdów muszę parkować na ulicy/poboczu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0410979D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76.02%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0B9521F4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130</w:t>
            </w:r>
          </w:p>
        </w:tc>
      </w:tr>
      <w:tr w:rsidR="00BD27CA" w:rsidRPr="00066F24" w14:paraId="54CCDFA4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C29D195" w14:textId="77777777" w:rsidR="00BD27CA" w:rsidRPr="00066F24" w:rsidRDefault="00000000">
            <w:pPr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C. Nie, wszystkie pojazdy parkuję na ulicy/poboczu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0B5A00E5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8.77%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6E11AC6" w14:textId="77777777" w:rsidR="00BD27CA" w:rsidRPr="00066F24" w:rsidRDefault="00000000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15</w:t>
            </w:r>
          </w:p>
        </w:tc>
      </w:tr>
    </w:tbl>
    <w:p w14:paraId="6D221928" w14:textId="1C819C8C" w:rsidR="00BD27CA" w:rsidRPr="00066F24" w:rsidRDefault="00000000" w:rsidP="00066F24">
      <w:pPr>
        <w:spacing w:before="360" w:after="360"/>
        <w:rPr>
          <w:rFonts w:asciiTheme="minorHAnsi" w:hAnsiTheme="minorHAnsi" w:cstheme="minorHAnsi"/>
          <w:lang w:val="pl-PL"/>
        </w:rPr>
      </w:pPr>
      <w:r w:rsidRPr="00066F24">
        <w:rPr>
          <w:rFonts w:asciiTheme="minorHAnsi" w:hAnsiTheme="minorHAnsi" w:cstheme="minorHAnsi"/>
          <w:b/>
          <w:bCs/>
          <w:lang w:val="pl-PL"/>
        </w:rPr>
        <w:t xml:space="preserve">3. Czy na Pana/Pani ulicy występuje problem z samochodami rozwijającymi nadmierną prędkość? </w:t>
      </w:r>
    </w:p>
    <w:p w14:paraId="502BF4B6" w14:textId="77777777" w:rsidR="00BD27CA" w:rsidRPr="00066F24" w:rsidRDefault="00BD27CA">
      <w:pPr>
        <w:rPr>
          <w:rFonts w:asciiTheme="minorHAnsi" w:hAnsiTheme="minorHAnsi" w:cstheme="minorHAnsi"/>
          <w:lang w:val="pl-PL"/>
        </w:rPr>
      </w:pPr>
    </w:p>
    <w:p w14:paraId="4157DA96" w14:textId="7BF75989" w:rsidR="00BD27CA" w:rsidRPr="00066F24" w:rsidRDefault="00066F24">
      <w:pPr>
        <w:rPr>
          <w:rFonts w:asciiTheme="minorHAnsi" w:hAnsiTheme="minorHAnsi" w:cstheme="minorHAnsi"/>
          <w:lang w:val="pl-PL"/>
        </w:rPr>
      </w:pPr>
      <w:r w:rsidRPr="00066F24">
        <w:rPr>
          <w:rFonts w:asciiTheme="minorHAnsi" w:hAnsiTheme="minorHAnsi" w:cstheme="minorHAnsi"/>
          <w:noProof/>
          <w:lang w:val="pl-PL"/>
        </w:rPr>
        <w:drawing>
          <wp:inline distT="0" distB="0" distL="0" distR="0" wp14:anchorId="1644369A" wp14:editId="0AF534CD">
            <wp:extent cx="5965190" cy="2641600"/>
            <wp:effectExtent l="0" t="0" r="0" b="0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9789E" w14:textId="77777777" w:rsidR="00BD27CA" w:rsidRPr="00066F24" w:rsidRDefault="00BD27CA">
      <w:pPr>
        <w:rPr>
          <w:rFonts w:asciiTheme="minorHAnsi" w:hAnsiTheme="minorHAnsi" w:cstheme="minorHAnsi"/>
          <w:lang w:val="pl-PL"/>
        </w:rPr>
      </w:pPr>
    </w:p>
    <w:tbl>
      <w:tblPr>
        <w:tblpPr w:leftFromText="141" w:rightFromText="141" w:vertAnchor="page" w:horzAnchor="margin" w:tblpY="697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796"/>
        <w:gridCol w:w="1836"/>
      </w:tblGrid>
      <w:tr w:rsidR="00F649F1" w:rsidRPr="00066F24" w14:paraId="63E90BB4" w14:textId="77777777" w:rsidTr="00F649F1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3BA918A0" w14:textId="77777777" w:rsidR="00F649F1" w:rsidRPr="00066F24" w:rsidRDefault="00F649F1" w:rsidP="00F649F1">
            <w:pPr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b/>
                <w:bCs/>
                <w:lang w:val="pl-PL"/>
              </w:rPr>
              <w:lastRenderedPageBreak/>
              <w:t>Odpowiedź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61227988" w14:textId="77777777" w:rsidR="00F649F1" w:rsidRPr="00066F24" w:rsidRDefault="00F649F1" w:rsidP="00F649F1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b/>
                <w:bCs/>
                <w:lang w:val="pl-PL"/>
              </w:rPr>
              <w:t>Procent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029D3438" w14:textId="77777777" w:rsidR="00F649F1" w:rsidRPr="00066F24" w:rsidRDefault="00F649F1" w:rsidP="00F649F1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b/>
                <w:bCs/>
                <w:lang w:val="pl-PL"/>
              </w:rPr>
              <w:t>Liczba odpowiedzi</w:t>
            </w:r>
          </w:p>
        </w:tc>
      </w:tr>
      <w:tr w:rsidR="00F649F1" w:rsidRPr="00066F24" w14:paraId="3DBEB9CE" w14:textId="77777777" w:rsidTr="00F649F1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7E72DD8B" w14:textId="77777777" w:rsidR="00F649F1" w:rsidRPr="00066F24" w:rsidRDefault="00F649F1" w:rsidP="00F649F1">
            <w:pPr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A. Tak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7AA1695" w14:textId="77777777" w:rsidR="00F649F1" w:rsidRPr="00066F24" w:rsidRDefault="00F649F1" w:rsidP="00F649F1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29.48%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733119FB" w14:textId="77777777" w:rsidR="00F649F1" w:rsidRPr="00066F24" w:rsidRDefault="00F649F1" w:rsidP="00F649F1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51</w:t>
            </w:r>
          </w:p>
        </w:tc>
      </w:tr>
      <w:tr w:rsidR="00F649F1" w:rsidRPr="00066F24" w14:paraId="1F75B076" w14:textId="77777777" w:rsidTr="00F649F1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58EAE4FB" w14:textId="77777777" w:rsidR="00F649F1" w:rsidRPr="00066F24" w:rsidRDefault="00F649F1" w:rsidP="00F649F1">
            <w:pPr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B. Nie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465F6685" w14:textId="77777777" w:rsidR="00F649F1" w:rsidRPr="00066F24" w:rsidRDefault="00F649F1" w:rsidP="00F649F1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68.21%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54ECE763" w14:textId="77777777" w:rsidR="00F649F1" w:rsidRPr="00066F24" w:rsidRDefault="00F649F1" w:rsidP="00F649F1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118</w:t>
            </w:r>
          </w:p>
        </w:tc>
      </w:tr>
      <w:tr w:rsidR="00F649F1" w:rsidRPr="00066F24" w14:paraId="2CF3BFFC" w14:textId="77777777" w:rsidTr="00F649F1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00FF5D23" w14:textId="77777777" w:rsidR="00F649F1" w:rsidRPr="00066F24" w:rsidRDefault="00F649F1" w:rsidP="00F649F1">
            <w:pPr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C. Nie mam zdania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5FA4B904" w14:textId="77777777" w:rsidR="00F649F1" w:rsidRPr="00066F24" w:rsidRDefault="00F649F1" w:rsidP="00F649F1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2.31%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4D5ABC39" w14:textId="77777777" w:rsidR="00F649F1" w:rsidRPr="00066F24" w:rsidRDefault="00F649F1" w:rsidP="00F649F1">
            <w:pPr>
              <w:jc w:val="center"/>
              <w:rPr>
                <w:rFonts w:asciiTheme="minorHAnsi" w:hAnsiTheme="minorHAnsi" w:cstheme="minorHAnsi"/>
                <w:lang w:val="pl-PL"/>
              </w:rPr>
            </w:pPr>
            <w:r w:rsidRPr="00066F24">
              <w:rPr>
                <w:rFonts w:asciiTheme="minorHAnsi" w:hAnsiTheme="minorHAnsi" w:cstheme="minorHAnsi"/>
                <w:lang w:val="pl-PL"/>
              </w:rPr>
              <w:t>4</w:t>
            </w:r>
          </w:p>
        </w:tc>
      </w:tr>
    </w:tbl>
    <w:p w14:paraId="741A2529" w14:textId="77777777" w:rsidR="00FA11EA" w:rsidRDefault="00FA11EA" w:rsidP="00066F24">
      <w:pPr>
        <w:rPr>
          <w:b/>
          <w:bCs/>
          <w:color w:val="00216F"/>
          <w:sz w:val="40"/>
          <w:szCs w:val="40"/>
          <w:lang w:val="pl-PL"/>
        </w:rPr>
      </w:pPr>
    </w:p>
    <w:p w14:paraId="443ADD86" w14:textId="77777777" w:rsidR="00FA11EA" w:rsidRDefault="00FA11EA" w:rsidP="00066F24">
      <w:pPr>
        <w:rPr>
          <w:b/>
          <w:bCs/>
          <w:color w:val="00216F"/>
          <w:sz w:val="40"/>
          <w:szCs w:val="40"/>
          <w:lang w:val="pl-PL"/>
        </w:rPr>
      </w:pPr>
    </w:p>
    <w:p w14:paraId="0F35E657" w14:textId="77777777" w:rsidR="00F649F1" w:rsidRDefault="00F649F1" w:rsidP="00066F24">
      <w:pPr>
        <w:rPr>
          <w:b/>
          <w:bCs/>
          <w:color w:val="00216F"/>
          <w:sz w:val="40"/>
          <w:szCs w:val="40"/>
          <w:lang w:val="pl-PL"/>
        </w:rPr>
      </w:pPr>
    </w:p>
    <w:p w14:paraId="1DC1FD58" w14:textId="77777777" w:rsidR="00F649F1" w:rsidRDefault="00F649F1" w:rsidP="00066F24">
      <w:pPr>
        <w:rPr>
          <w:b/>
          <w:bCs/>
          <w:color w:val="00216F"/>
          <w:sz w:val="40"/>
          <w:szCs w:val="40"/>
          <w:lang w:val="pl-PL"/>
        </w:rPr>
      </w:pPr>
    </w:p>
    <w:p w14:paraId="29A786D6" w14:textId="77777777" w:rsidR="00F649F1" w:rsidRDefault="00F649F1" w:rsidP="00066F24">
      <w:pPr>
        <w:rPr>
          <w:b/>
          <w:bCs/>
          <w:color w:val="00216F"/>
          <w:sz w:val="40"/>
          <w:szCs w:val="40"/>
          <w:lang w:val="pl-PL"/>
        </w:rPr>
      </w:pPr>
    </w:p>
    <w:p w14:paraId="25DC2F57" w14:textId="21D2598B" w:rsidR="00066F24" w:rsidRDefault="00066F24" w:rsidP="00066F24">
      <w:pPr>
        <w:rPr>
          <w:b/>
          <w:bCs/>
          <w:color w:val="00216F"/>
          <w:sz w:val="40"/>
          <w:szCs w:val="40"/>
          <w:lang w:val="pl-PL"/>
        </w:rPr>
      </w:pPr>
      <w:r>
        <w:rPr>
          <w:b/>
          <w:bCs/>
          <w:color w:val="00216F"/>
          <w:sz w:val="40"/>
          <w:szCs w:val="40"/>
          <w:lang w:val="pl-PL"/>
        </w:rPr>
        <w:t xml:space="preserve">ZDANIE </w:t>
      </w:r>
      <w:r w:rsidRPr="00066F24">
        <w:rPr>
          <w:b/>
          <w:bCs/>
          <w:color w:val="00216F"/>
          <w:sz w:val="40"/>
          <w:szCs w:val="40"/>
          <w:lang w:val="pl-PL"/>
        </w:rPr>
        <w:t>MIESZKAŃ</w:t>
      </w:r>
      <w:r>
        <w:rPr>
          <w:b/>
          <w:bCs/>
          <w:color w:val="00216F"/>
          <w:sz w:val="40"/>
          <w:szCs w:val="40"/>
          <w:lang w:val="pl-PL"/>
        </w:rPr>
        <w:t>CÓW</w:t>
      </w:r>
      <w:r w:rsidRPr="00066F24">
        <w:rPr>
          <w:b/>
          <w:bCs/>
          <w:color w:val="00216F"/>
          <w:sz w:val="40"/>
          <w:szCs w:val="40"/>
          <w:lang w:val="pl-PL"/>
        </w:rPr>
        <w:t xml:space="preserve"> ULIC OBJĘTYCH WNIOSKIEM</w:t>
      </w:r>
    </w:p>
    <w:p w14:paraId="0F160994" w14:textId="77777777" w:rsidR="00D05480" w:rsidRDefault="00D05480" w:rsidP="00066F24">
      <w:pPr>
        <w:rPr>
          <w:lang w:val="pl-PL"/>
        </w:rPr>
      </w:pPr>
    </w:p>
    <w:p w14:paraId="7B3066A1" w14:textId="77777777" w:rsidR="00D05480" w:rsidRDefault="00D05480" w:rsidP="00066F24">
      <w:pPr>
        <w:rPr>
          <w:lang w:val="pl-PL"/>
        </w:rPr>
      </w:pPr>
    </w:p>
    <w:p w14:paraId="45A0E5F3" w14:textId="5B7A3AD8" w:rsidR="00066F24" w:rsidRPr="004C1C01" w:rsidRDefault="00B406F9" w:rsidP="00066F24">
      <w:pPr>
        <w:rPr>
          <w:sz w:val="28"/>
          <w:szCs w:val="28"/>
          <w:lang w:val="pl-PL"/>
        </w:rPr>
      </w:pPr>
      <w:r w:rsidRPr="004C1C01">
        <w:rPr>
          <w:b/>
          <w:bCs/>
          <w:sz w:val="28"/>
          <w:szCs w:val="28"/>
          <w:lang w:val="pl-PL"/>
        </w:rPr>
        <w:t>O</w:t>
      </w:r>
      <w:r w:rsidR="002C4CD0" w:rsidRPr="004C1C01">
        <w:rPr>
          <w:b/>
          <w:bCs/>
          <w:sz w:val="28"/>
          <w:szCs w:val="28"/>
          <w:lang w:val="pl-PL"/>
        </w:rPr>
        <w:t xml:space="preserve">sobno policzone zostały głosy mieszkańców </w:t>
      </w:r>
      <w:r w:rsidR="00D05480" w:rsidRPr="004C1C01">
        <w:rPr>
          <w:b/>
          <w:bCs/>
          <w:sz w:val="28"/>
          <w:szCs w:val="28"/>
          <w:lang w:val="pl-PL"/>
        </w:rPr>
        <w:t>ulic, które zostały objęte wnioskiem o zmianę organizacji ruchu. Głosy przedstawiają się następująco:</w:t>
      </w:r>
    </w:p>
    <w:p w14:paraId="48A28454" w14:textId="77777777" w:rsidR="00066F24" w:rsidRPr="00066F24" w:rsidRDefault="00066F24" w:rsidP="00066F24">
      <w:pPr>
        <w:rPr>
          <w:lang w:val="pl-PL"/>
        </w:rPr>
      </w:pPr>
    </w:p>
    <w:p w14:paraId="37119F3C" w14:textId="77777777" w:rsidR="00066F24" w:rsidRDefault="00066F24" w:rsidP="00066F24">
      <w:pPr>
        <w:rPr>
          <w:lang w:val="pl-PL"/>
        </w:rPr>
      </w:pPr>
    </w:p>
    <w:p w14:paraId="43A65CAB" w14:textId="77777777" w:rsidR="00FA11EA" w:rsidRPr="00066F24" w:rsidRDefault="00FA11EA" w:rsidP="00066F24">
      <w:pPr>
        <w:rPr>
          <w:lang w:val="pl-PL"/>
        </w:rPr>
      </w:pPr>
    </w:p>
    <w:p w14:paraId="3A168E59" w14:textId="074FF146" w:rsidR="00066F24" w:rsidRPr="00066F24" w:rsidRDefault="00066F24" w:rsidP="00066F24">
      <w:pPr>
        <w:rPr>
          <w:lang w:val="pl-PL"/>
        </w:rPr>
      </w:pPr>
      <w:r w:rsidRPr="00066F24">
        <w:rPr>
          <w:noProof/>
          <w:lang w:val="pl-PL"/>
        </w:rPr>
        <w:drawing>
          <wp:inline distT="0" distB="0" distL="0" distR="0" wp14:anchorId="6158C70F" wp14:editId="5E448FDD">
            <wp:extent cx="5974080" cy="2644140"/>
            <wp:effectExtent l="0" t="0" r="0" b="0"/>
            <wp:docPr id="47716906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FC619" w14:textId="77777777" w:rsidR="00066F24" w:rsidRPr="00066F24" w:rsidRDefault="00066F24" w:rsidP="00066F24">
      <w:pPr>
        <w:rPr>
          <w:lang w:val="pl-PL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2"/>
        <w:gridCol w:w="796"/>
        <w:gridCol w:w="1836"/>
      </w:tblGrid>
      <w:tr w:rsidR="00066F24" w:rsidRPr="00066F24" w14:paraId="5A1FF540" w14:textId="77777777" w:rsidTr="00DF5A3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0B3F77CA" w14:textId="77777777" w:rsidR="00066F24" w:rsidRPr="00066F24" w:rsidRDefault="00066F24" w:rsidP="00DF5A3E">
            <w:pPr>
              <w:rPr>
                <w:lang w:val="pl-PL"/>
              </w:rPr>
            </w:pPr>
            <w:r w:rsidRPr="00066F24">
              <w:rPr>
                <w:b/>
                <w:bCs/>
                <w:lang w:val="pl-PL"/>
              </w:rPr>
              <w:t>Odpowiedź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CE33788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b/>
                <w:bCs/>
                <w:lang w:val="pl-PL"/>
              </w:rPr>
              <w:t>Procent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53D62A42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b/>
                <w:bCs/>
                <w:lang w:val="pl-PL"/>
              </w:rPr>
              <w:t>Liczba odpowiedzi</w:t>
            </w:r>
          </w:p>
        </w:tc>
      </w:tr>
      <w:tr w:rsidR="00066F24" w:rsidRPr="00066F24" w14:paraId="686AA05F" w14:textId="77777777" w:rsidTr="00DF5A3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71078D6" w14:textId="77777777" w:rsidR="00066F24" w:rsidRPr="00066F24" w:rsidRDefault="00066F24" w:rsidP="00DF5A3E">
            <w:pPr>
              <w:rPr>
                <w:lang w:val="pl-PL"/>
              </w:rPr>
            </w:pPr>
            <w:r w:rsidRPr="00066F24">
              <w:rPr>
                <w:lang w:val="pl-PL"/>
              </w:rPr>
              <w:t>A. Tak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6DF86263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9.29%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6CE35617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13</w:t>
            </w:r>
          </w:p>
        </w:tc>
      </w:tr>
      <w:tr w:rsidR="00066F24" w:rsidRPr="00066F24" w14:paraId="796E94F1" w14:textId="77777777" w:rsidTr="00DF5A3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5D974BA1" w14:textId="77777777" w:rsidR="00066F24" w:rsidRPr="00066F24" w:rsidRDefault="00066F24" w:rsidP="00DF5A3E">
            <w:pPr>
              <w:rPr>
                <w:lang w:val="pl-PL"/>
              </w:rPr>
            </w:pPr>
            <w:r w:rsidRPr="00066F24">
              <w:rPr>
                <w:lang w:val="pl-PL"/>
              </w:rPr>
              <w:t>B. Nie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03D47A4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88.57%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9F2247D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124</w:t>
            </w:r>
          </w:p>
        </w:tc>
      </w:tr>
      <w:tr w:rsidR="00066F24" w:rsidRPr="00066F24" w14:paraId="7BC7A8D6" w14:textId="77777777" w:rsidTr="00DF5A3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2254D0F9" w14:textId="77777777" w:rsidR="00066F24" w:rsidRPr="00066F24" w:rsidRDefault="00066F24" w:rsidP="00DF5A3E">
            <w:pPr>
              <w:rPr>
                <w:lang w:val="pl-PL"/>
              </w:rPr>
            </w:pPr>
            <w:r w:rsidRPr="00066F24">
              <w:rPr>
                <w:lang w:val="pl-PL"/>
              </w:rPr>
              <w:t>C. Nie mam zdania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2AE197D5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2.14%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2B8A82C6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3</w:t>
            </w:r>
          </w:p>
        </w:tc>
      </w:tr>
    </w:tbl>
    <w:p w14:paraId="70152F2D" w14:textId="77777777" w:rsidR="00FA11EA" w:rsidRDefault="00FA11EA" w:rsidP="00066F24">
      <w:pPr>
        <w:rPr>
          <w:lang w:val="pl-PL"/>
        </w:rPr>
      </w:pPr>
    </w:p>
    <w:p w14:paraId="130254FA" w14:textId="77777777" w:rsidR="00FA11EA" w:rsidRDefault="00FA11EA" w:rsidP="00066F24">
      <w:pPr>
        <w:rPr>
          <w:lang w:val="pl-PL"/>
        </w:rPr>
      </w:pPr>
    </w:p>
    <w:p w14:paraId="42454A2D" w14:textId="77777777" w:rsidR="00FA11EA" w:rsidRDefault="00FA11EA" w:rsidP="00066F24">
      <w:pPr>
        <w:rPr>
          <w:lang w:val="pl-PL"/>
        </w:rPr>
      </w:pPr>
    </w:p>
    <w:p w14:paraId="3CDA36FE" w14:textId="77777777" w:rsidR="00FA11EA" w:rsidRDefault="00FA11EA" w:rsidP="00066F24">
      <w:pPr>
        <w:rPr>
          <w:lang w:val="pl-PL"/>
        </w:rPr>
      </w:pPr>
    </w:p>
    <w:p w14:paraId="3742096A" w14:textId="77777777" w:rsidR="00FA11EA" w:rsidRDefault="00FA11EA" w:rsidP="00066F24">
      <w:pPr>
        <w:rPr>
          <w:lang w:val="pl-PL"/>
        </w:rPr>
      </w:pPr>
    </w:p>
    <w:p w14:paraId="111ED9F5" w14:textId="77777777" w:rsidR="00FA11EA" w:rsidRDefault="00FA11EA" w:rsidP="00066F24">
      <w:pPr>
        <w:rPr>
          <w:lang w:val="pl-PL"/>
        </w:rPr>
      </w:pPr>
    </w:p>
    <w:p w14:paraId="727B097D" w14:textId="77777777" w:rsidR="00FA11EA" w:rsidRDefault="00FA11EA" w:rsidP="00066F24">
      <w:pPr>
        <w:rPr>
          <w:lang w:val="pl-PL"/>
        </w:rPr>
      </w:pPr>
    </w:p>
    <w:p w14:paraId="17D239A2" w14:textId="77777777" w:rsidR="00FA11EA" w:rsidRDefault="00FA11EA" w:rsidP="00066F24">
      <w:pPr>
        <w:rPr>
          <w:lang w:val="pl-PL"/>
        </w:rPr>
      </w:pPr>
    </w:p>
    <w:p w14:paraId="66689CEC" w14:textId="77777777" w:rsidR="00FA11EA" w:rsidRDefault="00FA11EA" w:rsidP="00066F24">
      <w:pPr>
        <w:rPr>
          <w:lang w:val="pl-PL"/>
        </w:rPr>
      </w:pPr>
    </w:p>
    <w:p w14:paraId="300497B0" w14:textId="77777777" w:rsidR="00FA11EA" w:rsidRDefault="00FA11EA" w:rsidP="00066F24">
      <w:pPr>
        <w:rPr>
          <w:lang w:val="pl-PL"/>
        </w:rPr>
      </w:pPr>
    </w:p>
    <w:p w14:paraId="0BD61DE2" w14:textId="77777777" w:rsidR="00FA11EA" w:rsidRDefault="00FA11EA" w:rsidP="00066F24">
      <w:pPr>
        <w:rPr>
          <w:lang w:val="pl-PL"/>
        </w:rPr>
      </w:pPr>
    </w:p>
    <w:p w14:paraId="44DBA658" w14:textId="77777777" w:rsidR="004C1C01" w:rsidRDefault="004C1C01" w:rsidP="00066F24">
      <w:pPr>
        <w:rPr>
          <w:lang w:val="pl-PL"/>
        </w:rPr>
      </w:pPr>
    </w:p>
    <w:p w14:paraId="63DA8B4D" w14:textId="77777777" w:rsidR="00FA11EA" w:rsidRDefault="00FA11EA" w:rsidP="00066F24">
      <w:pPr>
        <w:rPr>
          <w:lang w:val="pl-PL"/>
        </w:rPr>
      </w:pPr>
    </w:p>
    <w:p w14:paraId="290D0467" w14:textId="603DF4B8" w:rsidR="00066F24" w:rsidRPr="00066F24" w:rsidRDefault="00066F24" w:rsidP="00066F24">
      <w:pPr>
        <w:rPr>
          <w:lang w:val="pl-PL"/>
        </w:rPr>
      </w:pPr>
      <w:r w:rsidRPr="00066F24">
        <w:rPr>
          <w:b/>
          <w:bCs/>
          <w:lang w:val="pl-PL"/>
        </w:rPr>
        <w:lastRenderedPageBreak/>
        <w:t>2. Czy posiada Pan/Pani możliwość parkowania wszystkich swoich pojazdów na terenie własnej posesji (garaż, podjazd, podwórko)?</w:t>
      </w:r>
    </w:p>
    <w:p w14:paraId="736EB29D" w14:textId="77777777" w:rsidR="00066F24" w:rsidRPr="00066F24" w:rsidRDefault="00066F24" w:rsidP="00066F24">
      <w:pPr>
        <w:rPr>
          <w:lang w:val="pl-PL"/>
        </w:rPr>
      </w:pPr>
    </w:p>
    <w:p w14:paraId="78C73102" w14:textId="5EBC706A" w:rsidR="00066F24" w:rsidRPr="00066F24" w:rsidRDefault="00066F24" w:rsidP="00066F24">
      <w:pPr>
        <w:rPr>
          <w:lang w:val="pl-PL"/>
        </w:rPr>
      </w:pPr>
      <w:r w:rsidRPr="00066F24">
        <w:rPr>
          <w:noProof/>
          <w:lang w:val="pl-PL"/>
        </w:rPr>
        <w:drawing>
          <wp:inline distT="0" distB="0" distL="0" distR="0" wp14:anchorId="25D97154" wp14:editId="46B667E4">
            <wp:extent cx="5974080" cy="2644140"/>
            <wp:effectExtent l="0" t="0" r="0" b="0"/>
            <wp:docPr id="23715644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02339" w14:textId="77777777" w:rsidR="00066F24" w:rsidRPr="00066F24" w:rsidRDefault="00066F24" w:rsidP="00066F24">
      <w:pPr>
        <w:rPr>
          <w:lang w:val="pl-PL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8"/>
        <w:gridCol w:w="796"/>
        <w:gridCol w:w="1836"/>
      </w:tblGrid>
      <w:tr w:rsidR="00066F24" w:rsidRPr="00066F24" w14:paraId="147CDDF7" w14:textId="77777777" w:rsidTr="00DF5A3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5C44012B" w14:textId="77777777" w:rsidR="00066F24" w:rsidRPr="00066F24" w:rsidRDefault="00066F24" w:rsidP="00DF5A3E">
            <w:pPr>
              <w:rPr>
                <w:lang w:val="pl-PL"/>
              </w:rPr>
            </w:pPr>
            <w:r w:rsidRPr="00066F24">
              <w:rPr>
                <w:b/>
                <w:bCs/>
                <w:lang w:val="pl-PL"/>
              </w:rPr>
              <w:t>Odpowiedź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37EDC90E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b/>
                <w:bCs/>
                <w:lang w:val="pl-PL"/>
              </w:rPr>
              <w:t>Procent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3846F048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b/>
                <w:bCs/>
                <w:lang w:val="pl-PL"/>
              </w:rPr>
              <w:t>Liczba odpowiedzi</w:t>
            </w:r>
          </w:p>
        </w:tc>
      </w:tr>
      <w:tr w:rsidR="00066F24" w:rsidRPr="00066F24" w14:paraId="6C78DEF5" w14:textId="77777777" w:rsidTr="00DF5A3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55BFE1C" w14:textId="77777777" w:rsidR="00066F24" w:rsidRPr="00066F24" w:rsidRDefault="00066F24" w:rsidP="00DF5A3E">
            <w:pPr>
              <w:rPr>
                <w:lang w:val="pl-PL"/>
              </w:rPr>
            </w:pPr>
            <w:r w:rsidRPr="00066F24">
              <w:rPr>
                <w:lang w:val="pl-PL"/>
              </w:rPr>
              <w:t>A. Tak, wszystkie pojazdy mieszczą się na posesji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0530468D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12.32%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280F428D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17</w:t>
            </w:r>
          </w:p>
        </w:tc>
      </w:tr>
      <w:tr w:rsidR="00066F24" w:rsidRPr="00066F24" w14:paraId="4E9EECAB" w14:textId="77777777" w:rsidTr="00DF5A3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740E3EA2" w14:textId="77777777" w:rsidR="00066F24" w:rsidRPr="00066F24" w:rsidRDefault="00066F24" w:rsidP="00DF5A3E">
            <w:pPr>
              <w:rPr>
                <w:lang w:val="pl-PL"/>
              </w:rPr>
            </w:pPr>
            <w:r w:rsidRPr="00066F24">
              <w:rPr>
                <w:lang w:val="pl-PL"/>
              </w:rPr>
              <w:t>B. Nie, część pojazdów muszę parkować na ulicy/poboczu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6185C0C4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79.71%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6340F90A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110</w:t>
            </w:r>
          </w:p>
        </w:tc>
      </w:tr>
      <w:tr w:rsidR="00066F24" w:rsidRPr="00066F24" w14:paraId="07E09831" w14:textId="77777777" w:rsidTr="00DF5A3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41EA3583" w14:textId="77777777" w:rsidR="00066F24" w:rsidRPr="00066F24" w:rsidRDefault="00066F24" w:rsidP="00DF5A3E">
            <w:pPr>
              <w:rPr>
                <w:lang w:val="pl-PL"/>
              </w:rPr>
            </w:pPr>
            <w:r w:rsidRPr="00066F24">
              <w:rPr>
                <w:lang w:val="pl-PL"/>
              </w:rPr>
              <w:t>C. Nie, wszystkie pojazdy parkuję na ulicy/poboczu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5113B0D0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7.97%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7B730DAD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11</w:t>
            </w:r>
          </w:p>
        </w:tc>
      </w:tr>
    </w:tbl>
    <w:p w14:paraId="4384C3AD" w14:textId="77777777" w:rsidR="00D05480" w:rsidRDefault="00D05480" w:rsidP="00066F24">
      <w:pPr>
        <w:rPr>
          <w:lang w:val="pl-PL"/>
        </w:rPr>
      </w:pPr>
    </w:p>
    <w:p w14:paraId="3B993459" w14:textId="77777777" w:rsidR="00D05480" w:rsidRDefault="00D05480" w:rsidP="00066F24">
      <w:pPr>
        <w:rPr>
          <w:lang w:val="pl-PL"/>
        </w:rPr>
      </w:pPr>
    </w:p>
    <w:p w14:paraId="7CCD9459" w14:textId="77777777" w:rsidR="00F649F1" w:rsidRDefault="00F649F1" w:rsidP="00066F24">
      <w:pPr>
        <w:rPr>
          <w:b/>
          <w:bCs/>
          <w:lang w:val="pl-PL"/>
        </w:rPr>
      </w:pPr>
    </w:p>
    <w:p w14:paraId="7268801F" w14:textId="1AEC783E" w:rsidR="00066F24" w:rsidRPr="00066F24" w:rsidRDefault="00066F24" w:rsidP="00066F24">
      <w:pPr>
        <w:rPr>
          <w:lang w:val="pl-PL"/>
        </w:rPr>
      </w:pPr>
      <w:r w:rsidRPr="00066F24">
        <w:rPr>
          <w:b/>
          <w:bCs/>
          <w:lang w:val="pl-PL"/>
        </w:rPr>
        <w:t xml:space="preserve">3. Czy na Pana/Pani ulicy występuje problem z samochodami rozwijającymi nadmierną prędkość? </w:t>
      </w:r>
    </w:p>
    <w:p w14:paraId="2E081774" w14:textId="77777777" w:rsidR="00066F24" w:rsidRPr="00066F24" w:rsidRDefault="00066F24" w:rsidP="00066F24">
      <w:pPr>
        <w:rPr>
          <w:lang w:val="pl-PL"/>
        </w:rPr>
      </w:pPr>
    </w:p>
    <w:p w14:paraId="07789017" w14:textId="758AA435" w:rsidR="00066F24" w:rsidRPr="00066F24" w:rsidRDefault="00066F24" w:rsidP="00066F24">
      <w:pPr>
        <w:rPr>
          <w:lang w:val="pl-PL"/>
        </w:rPr>
      </w:pPr>
      <w:r w:rsidRPr="00066F24">
        <w:rPr>
          <w:noProof/>
          <w:lang w:val="pl-PL"/>
        </w:rPr>
        <w:drawing>
          <wp:inline distT="0" distB="0" distL="0" distR="0" wp14:anchorId="21DD660E" wp14:editId="61041AF2">
            <wp:extent cx="5974080" cy="2644140"/>
            <wp:effectExtent l="0" t="0" r="0" b="0"/>
            <wp:docPr id="7366339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C78C1" w14:textId="77777777" w:rsidR="00066F24" w:rsidRPr="00066F24" w:rsidRDefault="00066F24" w:rsidP="00066F24">
      <w:pPr>
        <w:rPr>
          <w:lang w:val="pl-PL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2"/>
        <w:gridCol w:w="796"/>
        <w:gridCol w:w="1836"/>
      </w:tblGrid>
      <w:tr w:rsidR="00066F24" w:rsidRPr="00066F24" w14:paraId="2BBA03FC" w14:textId="77777777" w:rsidTr="00DF5A3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25F15902" w14:textId="77777777" w:rsidR="00066F24" w:rsidRPr="00066F24" w:rsidRDefault="00066F24" w:rsidP="00DF5A3E">
            <w:pPr>
              <w:rPr>
                <w:lang w:val="pl-PL"/>
              </w:rPr>
            </w:pPr>
            <w:r w:rsidRPr="00066F24">
              <w:rPr>
                <w:b/>
                <w:bCs/>
                <w:lang w:val="pl-PL"/>
              </w:rPr>
              <w:t>Odpowiedź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36F073D9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b/>
                <w:bCs/>
                <w:lang w:val="pl-PL"/>
              </w:rPr>
              <w:t>Procent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419928AB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b/>
                <w:bCs/>
                <w:lang w:val="pl-PL"/>
              </w:rPr>
              <w:t>Liczba odpowiedzi</w:t>
            </w:r>
          </w:p>
        </w:tc>
      </w:tr>
      <w:tr w:rsidR="00066F24" w:rsidRPr="00066F24" w14:paraId="26B09980" w14:textId="77777777" w:rsidTr="00DF5A3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A37A88D" w14:textId="77777777" w:rsidR="00066F24" w:rsidRPr="00066F24" w:rsidRDefault="00066F24" w:rsidP="00DF5A3E">
            <w:pPr>
              <w:rPr>
                <w:lang w:val="pl-PL"/>
              </w:rPr>
            </w:pPr>
            <w:r w:rsidRPr="00066F24">
              <w:rPr>
                <w:lang w:val="pl-PL"/>
              </w:rPr>
              <w:t>A. Tak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6449E011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30.94%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0125EAE2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43</w:t>
            </w:r>
          </w:p>
        </w:tc>
      </w:tr>
      <w:tr w:rsidR="00066F24" w:rsidRPr="00066F24" w14:paraId="0936DAF6" w14:textId="77777777" w:rsidTr="00DF5A3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5FFD7C38" w14:textId="77777777" w:rsidR="00066F24" w:rsidRPr="00066F24" w:rsidRDefault="00066F24" w:rsidP="00DF5A3E">
            <w:pPr>
              <w:rPr>
                <w:lang w:val="pl-PL"/>
              </w:rPr>
            </w:pPr>
            <w:r w:rsidRPr="00066F24">
              <w:rPr>
                <w:lang w:val="pl-PL"/>
              </w:rPr>
              <w:t>B. Nie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A9368F2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68.35%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242DB99F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95</w:t>
            </w:r>
          </w:p>
        </w:tc>
      </w:tr>
      <w:tr w:rsidR="00066F24" w:rsidRPr="00066F24" w14:paraId="277974CA" w14:textId="77777777" w:rsidTr="00DF5A3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87ACCD0" w14:textId="77777777" w:rsidR="00066F24" w:rsidRPr="00066F24" w:rsidRDefault="00066F24" w:rsidP="00DF5A3E">
            <w:pPr>
              <w:rPr>
                <w:lang w:val="pl-PL"/>
              </w:rPr>
            </w:pPr>
            <w:r w:rsidRPr="00066F24">
              <w:rPr>
                <w:lang w:val="pl-PL"/>
              </w:rPr>
              <w:t>C. Nie mam zdania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3A0FF8F1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0.72%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1CE03EE" w14:textId="77777777" w:rsidR="00066F24" w:rsidRPr="00066F24" w:rsidRDefault="00066F24" w:rsidP="00DF5A3E">
            <w:pPr>
              <w:jc w:val="center"/>
              <w:rPr>
                <w:lang w:val="pl-PL"/>
              </w:rPr>
            </w:pPr>
            <w:r w:rsidRPr="00066F24">
              <w:rPr>
                <w:lang w:val="pl-PL"/>
              </w:rPr>
              <w:t>1</w:t>
            </w:r>
          </w:p>
        </w:tc>
      </w:tr>
    </w:tbl>
    <w:p w14:paraId="1209B988" w14:textId="77777777" w:rsidR="00066F24" w:rsidRPr="00066F24" w:rsidRDefault="00066F24" w:rsidP="00066F24">
      <w:pPr>
        <w:rPr>
          <w:lang w:val="pl-PL"/>
        </w:rPr>
      </w:pPr>
      <w:r w:rsidRPr="00066F24">
        <w:rPr>
          <w:lang w:val="pl-PL"/>
        </w:rPr>
        <w:br w:type="page"/>
      </w:r>
    </w:p>
    <w:p w14:paraId="1A1F63F6" w14:textId="10B17997" w:rsidR="00066F24" w:rsidRPr="00066F24" w:rsidRDefault="00066F24" w:rsidP="00066F24">
      <w:pPr>
        <w:rPr>
          <w:lang w:val="pl-PL"/>
        </w:rPr>
      </w:pPr>
      <w:r w:rsidRPr="00066F24">
        <w:rPr>
          <w:b/>
          <w:bCs/>
          <w:sz w:val="36"/>
          <w:szCs w:val="36"/>
          <w:lang w:val="pl-PL"/>
        </w:rPr>
        <w:lastRenderedPageBreak/>
        <w:t>Podsumowanie</w:t>
      </w:r>
    </w:p>
    <w:p w14:paraId="414A87C5" w14:textId="77777777" w:rsidR="00066F24" w:rsidRPr="00066F24" w:rsidRDefault="00066F24" w:rsidP="00066F24">
      <w:pPr>
        <w:rPr>
          <w:lang w:val="pl-PL"/>
        </w:rPr>
      </w:pPr>
    </w:p>
    <w:p w14:paraId="6B53F856" w14:textId="77777777" w:rsidR="00D05480" w:rsidRDefault="00066F24" w:rsidP="00066F24">
      <w:pPr>
        <w:rPr>
          <w:lang w:val="pl-PL"/>
        </w:rPr>
      </w:pPr>
      <w:r w:rsidRPr="00066F24">
        <w:rPr>
          <w:lang w:val="pl-PL"/>
        </w:rPr>
        <w:t>Podsumowanie wyników ankiety dotyczącej zmiany organizacji ruchu w nowej części Ustki, obejmującej ulice Staffa, Tuwima, Tetmajera, Słowackiego, Norwida, Asnyka, Kochanowskiego i Wyspiańskiego, wskazuje na wyraźny sprzeciw mieszkańców wobec proponowanej strefy zamieszkania.</w:t>
      </w:r>
    </w:p>
    <w:p w14:paraId="7352BE3D" w14:textId="77777777" w:rsidR="00E07B24" w:rsidRDefault="00E07B24" w:rsidP="00066F24">
      <w:pPr>
        <w:rPr>
          <w:lang w:val="pl-PL"/>
        </w:rPr>
      </w:pPr>
    </w:p>
    <w:p w14:paraId="1F47A5B7" w14:textId="6C60C799" w:rsidR="00D05480" w:rsidRDefault="00D05480" w:rsidP="00066F24">
      <w:pPr>
        <w:rPr>
          <w:lang w:val="pl-PL"/>
        </w:rPr>
      </w:pPr>
      <w:r>
        <w:rPr>
          <w:lang w:val="pl-PL"/>
        </w:rPr>
        <w:t>Biorąc pod uwagę głosy osób najbardziej zainteresowanych, a więc mieszkańców danych ulic, których dotyczył wniosek, wyraźnie widać, że mieszkańcy nie chcą zmiany organizacji ruchu.</w:t>
      </w:r>
    </w:p>
    <w:p w14:paraId="4B624169" w14:textId="77777777" w:rsidR="00D05480" w:rsidRDefault="00D05480" w:rsidP="00066F24">
      <w:pPr>
        <w:rPr>
          <w:lang w:val="pl-PL"/>
        </w:rPr>
      </w:pPr>
    </w:p>
    <w:p w14:paraId="63475B45" w14:textId="57D617F7" w:rsidR="00066F24" w:rsidRPr="00066F24" w:rsidRDefault="00066F24" w:rsidP="00066F24">
      <w:pPr>
        <w:rPr>
          <w:lang w:val="pl-PL"/>
        </w:rPr>
      </w:pPr>
      <w:r w:rsidRPr="00066F24">
        <w:rPr>
          <w:lang w:val="pl-PL"/>
        </w:rPr>
        <w:t>W odpowiedzi na pytanie o wprowadzenie zmian, 88,57% respondentów (124 osoby) opowiedziało się przeciw, podczas gdy tylko 9,29% (13 osób) wyraziło poparcie. Tylko 2,14% (3 osoby) nie miało zdania w tej kwestii.</w:t>
      </w:r>
    </w:p>
    <w:p w14:paraId="43854394" w14:textId="77777777" w:rsidR="00066F24" w:rsidRPr="00066F24" w:rsidRDefault="00066F24" w:rsidP="00066F24">
      <w:pPr>
        <w:rPr>
          <w:lang w:val="pl-PL"/>
        </w:rPr>
      </w:pPr>
    </w:p>
    <w:p w14:paraId="6A7E529D" w14:textId="77777777" w:rsidR="00066F24" w:rsidRPr="00066F24" w:rsidRDefault="00066F24" w:rsidP="00066F24">
      <w:pPr>
        <w:rPr>
          <w:lang w:val="pl-PL"/>
        </w:rPr>
      </w:pPr>
      <w:r w:rsidRPr="00066F24">
        <w:rPr>
          <w:lang w:val="pl-PL"/>
        </w:rPr>
        <w:t>Kolejne pytanie dotyczyło możliwości parkowania pojazdów na terenie posesji. Wyniki pokazują, że 12,32% (17 osób) badanych może zaparkować wszystkie swoje pojazdy na posesji, podczas gdy większość, 79,71% (110 osób), wskazała, że część swoich pojazdów musi parkować na ulicy lub poboczu. Dodatkowo, 7,97% (11 osób) stwierdziło, że wszystkie ich samochody parkują na ulicy, co podkreśla problem z dostępnością miejsc parkingowych w analizowanym rejonie.</w:t>
      </w:r>
    </w:p>
    <w:p w14:paraId="0B3446AD" w14:textId="77777777" w:rsidR="00066F24" w:rsidRPr="00066F24" w:rsidRDefault="00066F24" w:rsidP="00066F24">
      <w:pPr>
        <w:rPr>
          <w:lang w:val="pl-PL"/>
        </w:rPr>
      </w:pPr>
    </w:p>
    <w:p w14:paraId="6F881510" w14:textId="77777777" w:rsidR="00066F24" w:rsidRDefault="00066F24" w:rsidP="00066F24">
      <w:pPr>
        <w:rPr>
          <w:lang w:val="pl-PL"/>
        </w:rPr>
      </w:pPr>
      <w:r w:rsidRPr="00066F24">
        <w:rPr>
          <w:lang w:val="pl-PL"/>
        </w:rPr>
        <w:t>Ponadto, dotyczące nadmiernej prędkości samochodów, wyniki wykazują, że 68,35% respondentów (95 osób) nie dostrzega problemu nadmiernej prędkości na swojej ulicy, podczas gdy 30,94% (43 osoby) przyznaje, że zauważyło takie sytuacje. Zaledwie 0,72% (1 osoba) nie miało zdania na ten temat. Wyniki te sugerują, że kwestie związane z nadmierną prędkością samochodów są dostrzegane jedynie przez nieco ponad jedną trzecią mieszkańców.</w:t>
      </w:r>
    </w:p>
    <w:p w14:paraId="5A763DF9" w14:textId="77777777" w:rsidR="00FA11EA" w:rsidRDefault="00FA11EA" w:rsidP="00066F24">
      <w:pPr>
        <w:rPr>
          <w:lang w:val="pl-PL"/>
        </w:rPr>
      </w:pPr>
    </w:p>
    <w:p w14:paraId="448EAF38" w14:textId="074E9777" w:rsidR="00FA11EA" w:rsidRPr="00066F24" w:rsidRDefault="00FA11EA" w:rsidP="00066F24">
      <w:pPr>
        <w:rPr>
          <w:lang w:val="pl-PL"/>
        </w:rPr>
      </w:pPr>
      <w:r>
        <w:rPr>
          <w:lang w:val="pl-PL"/>
        </w:rPr>
        <w:t xml:space="preserve">Dodatkowo, do Urzędu Miasta Ustka wpłynął „Sprzeciw mieszkańców o zmianę organizacji ruchu na ulicach </w:t>
      </w:r>
      <w:r w:rsidRPr="00066F24">
        <w:rPr>
          <w:lang w:val="pl-PL"/>
        </w:rPr>
        <w:t>Staffa, Tuwima, Tetmajera, Słowackiego, Norwida, Asnyka, Kochanowskiego i Wyspiańskiego</w:t>
      </w:r>
      <w:r>
        <w:rPr>
          <w:lang w:val="pl-PL"/>
        </w:rPr>
        <w:t>”, pod którym podpisał</w:t>
      </w:r>
      <w:r w:rsidR="004C1C01">
        <w:rPr>
          <w:lang w:val="pl-PL"/>
        </w:rPr>
        <w:t>y się 84 osoby.</w:t>
      </w:r>
    </w:p>
    <w:p w14:paraId="529D0C2F" w14:textId="77777777" w:rsidR="00066F24" w:rsidRPr="00066F24" w:rsidRDefault="00066F24" w:rsidP="00066F24">
      <w:pPr>
        <w:rPr>
          <w:lang w:val="pl-PL"/>
        </w:rPr>
      </w:pPr>
    </w:p>
    <w:p w14:paraId="273BB099" w14:textId="77777777" w:rsidR="004C1C01" w:rsidRDefault="00066F24">
      <w:pPr>
        <w:rPr>
          <w:lang w:val="pl-PL"/>
        </w:rPr>
      </w:pPr>
      <w:r w:rsidRPr="00066F24">
        <w:rPr>
          <w:lang w:val="pl-PL"/>
        </w:rPr>
        <w:t>Podsumowując, mieszkańcy</w:t>
      </w:r>
      <w:r w:rsidR="00D05480">
        <w:rPr>
          <w:lang w:val="pl-PL"/>
        </w:rPr>
        <w:t xml:space="preserve"> ulic objętych wnioskiem o zmianę organizacji ruchu</w:t>
      </w:r>
      <w:r w:rsidRPr="00066F24">
        <w:rPr>
          <w:lang w:val="pl-PL"/>
        </w:rPr>
        <w:t xml:space="preserve"> są w zdecydowanej większości przeciwko zmianom oraz wskazują na istotne problemy z dostępnością miejsc parkingowych</w:t>
      </w:r>
      <w:r w:rsidR="004C1C01">
        <w:rPr>
          <w:lang w:val="pl-PL"/>
        </w:rPr>
        <w:t xml:space="preserve">. </w:t>
      </w:r>
    </w:p>
    <w:p w14:paraId="7093F408" w14:textId="77777777" w:rsidR="004C1C01" w:rsidRDefault="004C1C01">
      <w:pPr>
        <w:rPr>
          <w:lang w:val="pl-PL"/>
        </w:rPr>
      </w:pPr>
    </w:p>
    <w:p w14:paraId="0595A847" w14:textId="37F296E7" w:rsidR="00FA11EA" w:rsidRPr="00F649F1" w:rsidRDefault="004C1C01">
      <w:pPr>
        <w:rPr>
          <w:b/>
          <w:bCs/>
          <w:lang w:val="pl-PL"/>
        </w:rPr>
      </w:pPr>
      <w:r w:rsidRPr="00F649F1">
        <w:rPr>
          <w:b/>
          <w:bCs/>
          <w:lang w:val="pl-PL"/>
        </w:rPr>
        <w:t>W związku ze zdecydowanym sprzeciwem mieszkańców informujemy, że zmiana organizacji ruchu nie będzie procedowana.</w:t>
      </w:r>
    </w:p>
    <w:sectPr w:rsidR="00FA11EA" w:rsidRPr="00F649F1" w:rsidSect="000470A6">
      <w:pgSz w:w="11905" w:h="16837"/>
      <w:pgMar w:top="568" w:right="1200" w:bottom="120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CA"/>
    <w:rsid w:val="000470A6"/>
    <w:rsid w:val="00066F24"/>
    <w:rsid w:val="002C4CD0"/>
    <w:rsid w:val="0045373A"/>
    <w:rsid w:val="004C1C01"/>
    <w:rsid w:val="00740A09"/>
    <w:rsid w:val="00A14BC8"/>
    <w:rsid w:val="00AB43AF"/>
    <w:rsid w:val="00B406F9"/>
    <w:rsid w:val="00BD27CA"/>
    <w:rsid w:val="00C34D50"/>
    <w:rsid w:val="00C80574"/>
    <w:rsid w:val="00D05480"/>
    <w:rsid w:val="00D205DD"/>
    <w:rsid w:val="00D70842"/>
    <w:rsid w:val="00E07B24"/>
    <w:rsid w:val="00F649F1"/>
    <w:rsid w:val="00FA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3A6EF"/>
  <w15:docId w15:val="{F48FC7E6-26BC-4105-9FCE-582B4355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689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Siwiec</dc:creator>
  <cp:keywords/>
  <dc:description/>
  <cp:lastModifiedBy>Kinga Siwiec</cp:lastModifiedBy>
  <cp:revision>4</cp:revision>
  <cp:lastPrinted>2026-08-20T09:47:00Z</cp:lastPrinted>
  <dcterms:created xsi:type="dcterms:W3CDTF">2026-08-20T09:22:00Z</dcterms:created>
  <dcterms:modified xsi:type="dcterms:W3CDTF">2026-08-20T09:49:00Z</dcterms:modified>
  <cp:category/>
</cp:coreProperties>
</file>