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7BE" w:rsidRPr="002F398D" w:rsidRDefault="009B77BE" w:rsidP="00CD2A6C">
      <w:pPr>
        <w:widowControl w:val="0"/>
        <w:tabs>
          <w:tab w:val="left" w:pos="-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eastAsia="Calibri" w:cstheme="minorHAnsi"/>
          <w:b/>
          <w:sz w:val="18"/>
          <w:szCs w:val="18"/>
        </w:rPr>
      </w:pPr>
      <w:r w:rsidRPr="002F398D">
        <w:rPr>
          <w:rFonts w:eastAsia="Calibri" w:cstheme="minorHAnsi"/>
          <w:b/>
          <w:sz w:val="18"/>
          <w:szCs w:val="18"/>
        </w:rPr>
        <w:t xml:space="preserve">Załącznik nr </w:t>
      </w:r>
      <w:r w:rsidR="00FB1498">
        <w:rPr>
          <w:rFonts w:eastAsia="Calibri" w:cstheme="minorHAnsi"/>
          <w:b/>
          <w:sz w:val="18"/>
          <w:szCs w:val="18"/>
        </w:rPr>
        <w:t>2</w:t>
      </w:r>
    </w:p>
    <w:p w:rsidR="009B77BE" w:rsidRPr="009B77BE" w:rsidRDefault="009B77BE" w:rsidP="00CD2A6C">
      <w:pPr>
        <w:tabs>
          <w:tab w:val="left" w:pos="-720"/>
        </w:tabs>
        <w:overflowPunct w:val="0"/>
        <w:autoSpaceDE w:val="0"/>
        <w:spacing w:after="0" w:line="240" w:lineRule="auto"/>
        <w:jc w:val="both"/>
        <w:textAlignment w:val="baseline"/>
        <w:rPr>
          <w:rFonts w:eastAsia="Arial Unicode MS" w:cstheme="minorHAnsi"/>
          <w:color w:val="FF0000"/>
          <w:sz w:val="18"/>
          <w:szCs w:val="18"/>
        </w:rPr>
      </w:pPr>
      <w:r w:rsidRPr="009B77BE">
        <w:rPr>
          <w:rFonts w:eastAsia="Calibri" w:cstheme="minorHAnsi"/>
          <w:sz w:val="18"/>
          <w:szCs w:val="18"/>
        </w:rPr>
        <w:t xml:space="preserve">Do </w:t>
      </w:r>
      <w:r w:rsidRPr="002F398D">
        <w:rPr>
          <w:rFonts w:eastAsia="Calibri" w:cstheme="minorHAnsi"/>
          <w:b/>
          <w:sz w:val="18"/>
          <w:szCs w:val="18"/>
        </w:rPr>
        <w:t xml:space="preserve">ogłoszenia </w:t>
      </w:r>
      <w:r w:rsidRPr="009B77BE">
        <w:rPr>
          <w:rFonts w:eastAsia="Arial Unicode MS" w:cstheme="minorHAnsi"/>
          <w:b/>
          <w:sz w:val="18"/>
          <w:szCs w:val="18"/>
        </w:rPr>
        <w:t xml:space="preserve">otwartego naboru </w:t>
      </w:r>
      <w:r w:rsidRPr="00CD2A6C">
        <w:rPr>
          <w:rFonts w:eastAsia="Arial Unicode MS" w:cstheme="minorHAnsi"/>
          <w:sz w:val="18"/>
          <w:szCs w:val="18"/>
        </w:rPr>
        <w:t>na partnera nie zaliczanego do sektora finansów publicznych w celu przygotowania i wspólnej realizacji projektu planowanego do złożenia w ramach konkurs</w:t>
      </w:r>
      <w:r w:rsidR="00E7465A">
        <w:rPr>
          <w:rFonts w:eastAsia="Arial Unicode MS" w:cstheme="minorHAnsi"/>
          <w:sz w:val="18"/>
          <w:szCs w:val="18"/>
        </w:rPr>
        <w:t>u</w:t>
      </w:r>
      <w:r w:rsidRPr="00CD2A6C">
        <w:rPr>
          <w:rFonts w:eastAsia="Arial Unicode MS" w:cstheme="minorHAnsi"/>
          <w:sz w:val="18"/>
          <w:szCs w:val="18"/>
        </w:rPr>
        <w:t xml:space="preserve"> nr RPPM.03.02.01-IZ.00-22-00</w:t>
      </w:r>
      <w:r w:rsidR="00FA76EB">
        <w:rPr>
          <w:rFonts w:eastAsia="Arial Unicode MS" w:cstheme="minorHAnsi"/>
          <w:sz w:val="18"/>
          <w:szCs w:val="18"/>
        </w:rPr>
        <w:t>2</w:t>
      </w:r>
      <w:r w:rsidRPr="00CD2A6C">
        <w:rPr>
          <w:rFonts w:eastAsia="Arial Unicode MS" w:cstheme="minorHAnsi"/>
          <w:sz w:val="18"/>
          <w:szCs w:val="18"/>
        </w:rPr>
        <w:t>/21 w ramach realizacji przedsięwzięcia strategicznego Kompleksowe wsparcie szkół i placówek Pomorskie Żagle wiedzy z Regionalnego programu Operacyjnego na lata 2014-2020, oś priorytetowa 3 - edukacja, działanie 3.2 – edukacja ogólna, poddziałanie 3.2.1 – jakość edukacji ogólnej</w:t>
      </w:r>
    </w:p>
    <w:p w:rsidR="009B77BE" w:rsidRPr="009B77BE" w:rsidRDefault="009B77BE" w:rsidP="009B77BE">
      <w:pPr>
        <w:widowControl w:val="0"/>
        <w:tabs>
          <w:tab w:val="left" w:pos="-720"/>
        </w:tabs>
        <w:suppressAutoHyphens/>
        <w:overflowPunct w:val="0"/>
        <w:autoSpaceDE w:val="0"/>
        <w:spacing w:before="120" w:after="0" w:line="276" w:lineRule="auto"/>
        <w:jc w:val="both"/>
        <w:textAlignment w:val="baseline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9B77BE">
        <w:rPr>
          <w:rFonts w:eastAsia="Calibri" w:cstheme="minorHAnsi"/>
          <w:b/>
          <w:bCs/>
          <w:sz w:val="24"/>
          <w:szCs w:val="24"/>
        </w:rPr>
        <w:t>OŚWIADCZENIA</w:t>
      </w:r>
      <w:bookmarkStart w:id="0" w:name="_GoBack"/>
      <w:bookmarkEnd w:id="0"/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>Oświadczam, że dane zawarte w niniejszym zgłoszeniu są zgodne z prawdą.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 xml:space="preserve">Oświadczam, że podmiot, który reprezentuję nie zalega z uiszczaniem podatków lub innych należności wymaganych odrębnymi przepisami na rzecz podmiotów </w:t>
      </w:r>
      <w:proofErr w:type="spellStart"/>
      <w:r w:rsidRPr="00CD2A6C">
        <w:rPr>
          <w:rFonts w:eastAsia="Calibri" w:cstheme="minorHAnsi"/>
          <w:sz w:val="24"/>
          <w:szCs w:val="24"/>
        </w:rPr>
        <w:t>publiczno</w:t>
      </w:r>
      <w:proofErr w:type="spellEnd"/>
      <w:r w:rsidRPr="00CD2A6C">
        <w:rPr>
          <w:rFonts w:eastAsia="Calibri" w:cstheme="minorHAnsi"/>
          <w:sz w:val="24"/>
          <w:szCs w:val="24"/>
        </w:rPr>
        <w:t xml:space="preserve"> – prawnych.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 xml:space="preserve">Oświadczam, że podmiot, który reprezentuję nie podlega wykluczeniu z możliwości otrzymania dofinansowania, w tym wykluczeniu, o którym mowa w art. 207 ust. 4 ustawy z dnia 27 sierpnia 2009 r. o finansach publicznych (tj. Dz. U. z 2019 r. poz. 869, z </w:t>
      </w:r>
      <w:proofErr w:type="spellStart"/>
      <w:r w:rsidRPr="00CD2A6C">
        <w:rPr>
          <w:rFonts w:eastAsia="Calibri" w:cstheme="minorHAnsi"/>
          <w:sz w:val="24"/>
          <w:szCs w:val="24"/>
        </w:rPr>
        <w:t>późn</w:t>
      </w:r>
      <w:proofErr w:type="spellEnd"/>
      <w:r w:rsidRPr="00CD2A6C">
        <w:rPr>
          <w:rFonts w:eastAsia="Calibri" w:cstheme="minorHAnsi"/>
          <w:sz w:val="24"/>
          <w:szCs w:val="24"/>
        </w:rPr>
        <w:t>. zm.).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>Oświadczam, że podmiot, który reprezentuję nie jest podmiotem powiązanym z Gminą Miasto Ustka  w rozumieniu Załącznika I do rozporządzenia Komisji (UE) nr 651/2014 z dnia 17 czerwca 2014 r. uznającego niektóre rodzaje pomocy za zgodne z rynkiem wewnętrznym w zastosowaniu art. 107 i 108 Traktatu (Dz. Urz. UE L 187 z dnia 26.06.2014r.).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>Oświadczam, że nie nastąpiło, nie następuje i nie nastąpi nakładanie się finansowania przyznanego z funduszy strukturalnych Unii Europejskiej, Funduszu Spójności lub innych funduszy, programów, środków i instrumentów Unii Europejskiej ani krajowych środków publicznych, a także z państw członkowskich Europejskiego Porozumienia o Wolnym Handlu (EFTA).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>Oświadczam, że zapoznałem się z Regulaminem Konkursu w ramach Regionalnego Programu Operacyjnego Województwa Pomorskiego na lata 2014-2020 Oś Priorytetowa 3</w:t>
      </w:r>
      <w:r w:rsidR="00CD2A6C" w:rsidRPr="00CD2A6C">
        <w:rPr>
          <w:rFonts w:eastAsia="Calibri" w:cstheme="minorHAnsi"/>
          <w:sz w:val="24"/>
          <w:szCs w:val="24"/>
        </w:rPr>
        <w:t xml:space="preserve"> - Edukacja</w:t>
      </w:r>
      <w:r w:rsidRPr="00CD2A6C">
        <w:rPr>
          <w:rFonts w:eastAsia="Calibri" w:cstheme="minorHAnsi"/>
          <w:sz w:val="24"/>
          <w:szCs w:val="24"/>
        </w:rPr>
        <w:t xml:space="preserve"> Działanie </w:t>
      </w:r>
      <w:r w:rsidR="00CD2A6C" w:rsidRPr="00CD2A6C">
        <w:rPr>
          <w:rFonts w:eastAsia="Calibri" w:cstheme="minorHAnsi"/>
          <w:sz w:val="24"/>
          <w:szCs w:val="24"/>
        </w:rPr>
        <w:t>3.2</w:t>
      </w:r>
      <w:r w:rsidRPr="00CD2A6C">
        <w:rPr>
          <w:rFonts w:eastAsia="Calibri" w:cstheme="minorHAnsi"/>
          <w:sz w:val="24"/>
          <w:szCs w:val="24"/>
        </w:rPr>
        <w:t xml:space="preserve"> </w:t>
      </w:r>
      <w:r w:rsidR="00CD2A6C" w:rsidRPr="00CD2A6C">
        <w:rPr>
          <w:rFonts w:eastAsia="Calibri" w:cstheme="minorHAnsi"/>
          <w:sz w:val="24"/>
          <w:szCs w:val="24"/>
        </w:rPr>
        <w:t>- Edukacja ogólna</w:t>
      </w:r>
      <w:r w:rsidRPr="00CD2A6C">
        <w:rPr>
          <w:rFonts w:eastAsia="Calibri" w:cstheme="minorHAnsi"/>
          <w:sz w:val="24"/>
          <w:szCs w:val="24"/>
        </w:rPr>
        <w:t xml:space="preserve">, Poddziałanie </w:t>
      </w:r>
      <w:r w:rsidR="00CD2A6C" w:rsidRPr="00CD2A6C">
        <w:rPr>
          <w:rFonts w:eastAsia="Calibri" w:cstheme="minorHAnsi"/>
          <w:sz w:val="24"/>
          <w:szCs w:val="24"/>
        </w:rPr>
        <w:t>3</w:t>
      </w:r>
      <w:r w:rsidRPr="00CD2A6C">
        <w:rPr>
          <w:rFonts w:eastAsia="Calibri" w:cstheme="minorHAnsi"/>
          <w:sz w:val="24"/>
          <w:szCs w:val="24"/>
        </w:rPr>
        <w:t>.2.</w:t>
      </w:r>
      <w:r w:rsidR="00CD2A6C" w:rsidRPr="00CD2A6C">
        <w:rPr>
          <w:rFonts w:eastAsia="Calibri" w:cstheme="minorHAnsi"/>
          <w:sz w:val="24"/>
          <w:szCs w:val="24"/>
        </w:rPr>
        <w:t>1</w:t>
      </w:r>
      <w:r w:rsidRPr="00CD2A6C">
        <w:rPr>
          <w:rFonts w:eastAsia="Calibri" w:cstheme="minorHAnsi"/>
          <w:sz w:val="24"/>
          <w:szCs w:val="24"/>
        </w:rPr>
        <w:t xml:space="preserve"> </w:t>
      </w:r>
      <w:r w:rsidR="00CD2A6C" w:rsidRPr="00CD2A6C">
        <w:rPr>
          <w:rFonts w:eastAsia="Calibri" w:cstheme="minorHAnsi"/>
          <w:sz w:val="24"/>
          <w:szCs w:val="24"/>
        </w:rPr>
        <w:t xml:space="preserve">– Jakoś Edukacji Ogólnej, </w:t>
      </w:r>
      <w:r w:rsidRPr="00CD2A6C">
        <w:rPr>
          <w:rFonts w:eastAsia="Calibri" w:cstheme="minorHAnsi"/>
          <w:sz w:val="24"/>
          <w:szCs w:val="24"/>
        </w:rPr>
        <w:t xml:space="preserve">Konkurs </w:t>
      </w:r>
      <w:r w:rsidR="00CD2A6C" w:rsidRPr="00CD2A6C">
        <w:rPr>
          <w:rFonts w:eastAsia="Calibri" w:cstheme="minorHAnsi"/>
          <w:sz w:val="24"/>
          <w:szCs w:val="24"/>
        </w:rPr>
        <w:t>nr RPPM.03.02.01-IZ.00-22-00</w:t>
      </w:r>
      <w:r w:rsidR="00FA76EB">
        <w:rPr>
          <w:rFonts w:eastAsia="Calibri" w:cstheme="minorHAnsi"/>
          <w:sz w:val="24"/>
          <w:szCs w:val="24"/>
        </w:rPr>
        <w:t>2</w:t>
      </w:r>
      <w:r w:rsidR="00CD2A6C" w:rsidRPr="00CD2A6C">
        <w:rPr>
          <w:rFonts w:eastAsia="Calibri" w:cstheme="minorHAnsi"/>
          <w:sz w:val="24"/>
          <w:szCs w:val="24"/>
        </w:rPr>
        <w:t xml:space="preserve">/21 </w:t>
      </w:r>
      <w:r w:rsidRPr="00CD2A6C">
        <w:rPr>
          <w:rFonts w:eastAsia="Calibri" w:cstheme="minorHAnsi"/>
          <w:sz w:val="24"/>
          <w:szCs w:val="24"/>
        </w:rPr>
        <w:t>oraz wytycznymi, niezbędnymi do przygotowania i realizacji projektu.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t>Wyrażam zgodę na udostępnienie informacji o wyborze reprezentowanej przeze mnie/przez nas podmiotu - w przypadku wyboru do pełnienia funkcji Partnera w projekcie.</w:t>
      </w:r>
    </w:p>
    <w:p w:rsidR="009B77BE" w:rsidRPr="00CD2A6C" w:rsidRDefault="009B77BE" w:rsidP="00133CA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CD2A6C">
        <w:rPr>
          <w:rFonts w:eastAsia="Calibri" w:cstheme="minorHAnsi"/>
          <w:sz w:val="24"/>
          <w:szCs w:val="24"/>
        </w:rPr>
        <w:lastRenderedPageBreak/>
        <w:t xml:space="preserve">Zobowiązuję się do zachowania trwałości projektu zgodnie z regulaminem konkursu nr </w:t>
      </w:r>
      <w:r w:rsidR="00CD2A6C" w:rsidRPr="00CD2A6C">
        <w:rPr>
          <w:rFonts w:eastAsia="Calibri" w:cstheme="minorHAnsi"/>
          <w:sz w:val="24"/>
          <w:szCs w:val="24"/>
        </w:rPr>
        <w:t>RPPM.03.02.01-IZ.00-22-00</w:t>
      </w:r>
      <w:r w:rsidR="00FA76EB">
        <w:rPr>
          <w:rFonts w:eastAsia="Calibri" w:cstheme="minorHAnsi"/>
          <w:sz w:val="24"/>
          <w:szCs w:val="24"/>
        </w:rPr>
        <w:t>2</w:t>
      </w:r>
      <w:r w:rsidR="00CD2A6C" w:rsidRPr="00CD2A6C">
        <w:rPr>
          <w:rFonts w:eastAsia="Calibri" w:cstheme="minorHAnsi"/>
          <w:sz w:val="24"/>
          <w:szCs w:val="24"/>
        </w:rPr>
        <w:t>/21</w:t>
      </w:r>
      <w:r w:rsidRPr="00CD2A6C">
        <w:rPr>
          <w:rFonts w:eastAsia="Calibri" w:cstheme="minorHAnsi"/>
          <w:sz w:val="24"/>
          <w:szCs w:val="24"/>
        </w:rPr>
        <w:t xml:space="preserve"> dla Poddziałania 3.2.1 – Jakość edukacji ogólnej</w:t>
      </w:r>
      <w:r w:rsidR="00CD2A6C" w:rsidRPr="00CD2A6C">
        <w:rPr>
          <w:rFonts w:eastAsia="Calibri" w:cstheme="minorHAnsi"/>
          <w:sz w:val="24"/>
          <w:szCs w:val="24"/>
        </w:rPr>
        <w:t xml:space="preserve"> z RPO WP na lata 2014-2020</w:t>
      </w:r>
      <w:r w:rsidRPr="00CD2A6C">
        <w:rPr>
          <w:rFonts w:eastAsia="Calibri" w:cstheme="minorHAnsi"/>
          <w:sz w:val="24"/>
          <w:szCs w:val="24"/>
        </w:rPr>
        <w:t xml:space="preserve">. </w:t>
      </w:r>
    </w:p>
    <w:p w:rsidR="009B77BE" w:rsidRPr="009B77BE" w:rsidRDefault="009B77BE" w:rsidP="00133CA3">
      <w:pPr>
        <w:autoSpaceDE w:val="0"/>
        <w:autoSpaceDN w:val="0"/>
        <w:adjustRightInd w:val="0"/>
        <w:spacing w:after="0" w:line="36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rPr>
          <w:rFonts w:eastAsia="Calibri" w:cstheme="minorHAnsi"/>
        </w:rPr>
      </w:pPr>
    </w:p>
    <w:p w:rsidR="009B77BE" w:rsidRPr="009B77BE" w:rsidRDefault="009B77BE" w:rsidP="009B77BE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</w:rPr>
      </w:pPr>
      <w:r w:rsidRPr="009B77BE">
        <w:rPr>
          <w:rFonts w:eastAsia="Calibri" w:cstheme="minorHAnsi"/>
        </w:rPr>
        <w:t>…..........…………………………………………………</w:t>
      </w:r>
    </w:p>
    <w:p w:rsidR="009B77BE" w:rsidRPr="009B77BE" w:rsidRDefault="009B77BE" w:rsidP="00CD2A6C">
      <w:pPr>
        <w:autoSpaceDE w:val="0"/>
        <w:autoSpaceDN w:val="0"/>
        <w:adjustRightInd w:val="0"/>
        <w:spacing w:after="0" w:line="240" w:lineRule="auto"/>
        <w:ind w:left="5664" w:firstLine="708"/>
        <w:rPr>
          <w:rFonts w:eastAsia="Calibri" w:cstheme="minorHAnsi"/>
          <w:sz w:val="16"/>
        </w:rPr>
      </w:pPr>
      <w:r w:rsidRPr="009B77BE">
        <w:rPr>
          <w:rFonts w:eastAsia="Calibri" w:cstheme="minorHAnsi"/>
          <w:sz w:val="16"/>
        </w:rPr>
        <w:t>(Data, podpis/-y osoby/osób uprawnionej/-</w:t>
      </w:r>
      <w:proofErr w:type="spellStart"/>
      <w:r w:rsidRPr="009B77BE">
        <w:rPr>
          <w:rFonts w:eastAsia="Calibri" w:cstheme="minorHAnsi"/>
          <w:sz w:val="16"/>
        </w:rPr>
        <w:t>ych</w:t>
      </w:r>
      <w:proofErr w:type="spellEnd"/>
      <w:r w:rsidRPr="009B77BE">
        <w:rPr>
          <w:rFonts w:eastAsia="Calibri" w:cstheme="minorHAnsi"/>
          <w:sz w:val="16"/>
        </w:rPr>
        <w:t xml:space="preserve"> do reprezentowania podmiotu)</w:t>
      </w:r>
    </w:p>
    <w:p w:rsidR="002D5911" w:rsidRDefault="00E7465A"/>
    <w:sectPr w:rsidR="002D5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60E9"/>
    <w:multiLevelType w:val="hybridMultilevel"/>
    <w:tmpl w:val="FF062362"/>
    <w:lvl w:ilvl="0" w:tplc="C15A38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B1E84"/>
    <w:multiLevelType w:val="hybridMultilevel"/>
    <w:tmpl w:val="ED661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BE"/>
    <w:rsid w:val="00133CA3"/>
    <w:rsid w:val="002F398D"/>
    <w:rsid w:val="003E0887"/>
    <w:rsid w:val="009B77BE"/>
    <w:rsid w:val="00CD2A6C"/>
    <w:rsid w:val="00E4596E"/>
    <w:rsid w:val="00E7465A"/>
    <w:rsid w:val="00FA76EB"/>
    <w:rsid w:val="00FB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E03172-E534-434A-903A-F2E59FDD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czystepowietrze</dc:creator>
  <cp:keywords/>
  <dc:description/>
  <cp:lastModifiedBy>czystepowietrze</cp:lastModifiedBy>
  <cp:revision>5</cp:revision>
  <dcterms:created xsi:type="dcterms:W3CDTF">2021-01-06T17:01:00Z</dcterms:created>
  <dcterms:modified xsi:type="dcterms:W3CDTF">2021-01-26T13:49:00Z</dcterms:modified>
</cp:coreProperties>
</file>