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CDA2" w14:textId="77777777" w:rsidR="00DB64FB" w:rsidRDefault="00DB64FB" w:rsidP="00DB64FB">
      <w:pPr>
        <w:spacing w:line="360" w:lineRule="auto"/>
        <w:ind w:left="5103"/>
        <w:jc w:val="both"/>
        <w:rPr>
          <w:rFonts w:eastAsia="Times New Roman" w:cs="Calibri"/>
          <w:color w:val="00000A"/>
        </w:rPr>
      </w:pPr>
      <w:r w:rsidRPr="0062714B">
        <w:rPr>
          <w:rFonts w:eastAsia="Times New Roman" w:cs="Calibri"/>
          <w:color w:val="00000A"/>
        </w:rPr>
        <w:t>Załącznik do zarządzenia nr 0050.FN.</w:t>
      </w:r>
      <w:r>
        <w:rPr>
          <w:rFonts w:eastAsia="Times New Roman" w:cs="Calibri"/>
          <w:color w:val="00000A"/>
        </w:rPr>
        <w:t>271.</w:t>
      </w:r>
      <w:r w:rsidRPr="0062714B">
        <w:rPr>
          <w:rFonts w:eastAsia="Times New Roman" w:cs="Calibri"/>
          <w:color w:val="00000A"/>
        </w:rPr>
        <w:t>202</w:t>
      </w:r>
      <w:r>
        <w:rPr>
          <w:rFonts w:eastAsia="Times New Roman" w:cs="Calibri"/>
          <w:color w:val="00000A"/>
        </w:rPr>
        <w:t>3</w:t>
      </w:r>
      <w:r w:rsidRPr="0062714B">
        <w:rPr>
          <w:rFonts w:eastAsia="Times New Roman" w:cs="Calibri"/>
          <w:color w:val="00000A"/>
        </w:rPr>
        <w:t xml:space="preserve"> </w:t>
      </w:r>
    </w:p>
    <w:p w14:paraId="4E7B7234" w14:textId="77777777" w:rsidR="00DB64FB" w:rsidRDefault="00DB64FB" w:rsidP="00DB64FB">
      <w:pPr>
        <w:spacing w:line="360" w:lineRule="auto"/>
        <w:ind w:left="5103"/>
        <w:jc w:val="both"/>
        <w:rPr>
          <w:rFonts w:eastAsia="Times New Roman" w:cs="Calibri"/>
          <w:color w:val="00000A"/>
        </w:rPr>
      </w:pPr>
      <w:r w:rsidRPr="0062714B">
        <w:rPr>
          <w:rFonts w:eastAsia="Times New Roman" w:cs="Calibri"/>
          <w:color w:val="00000A"/>
        </w:rPr>
        <w:t xml:space="preserve">Burmistrza Miasta Ustka z dnia </w:t>
      </w:r>
      <w:r>
        <w:rPr>
          <w:rFonts w:eastAsia="Times New Roman" w:cs="Calibri"/>
          <w:color w:val="00000A"/>
        </w:rPr>
        <w:t>13</w:t>
      </w:r>
      <w:r w:rsidRPr="0062714B">
        <w:rPr>
          <w:rFonts w:eastAsia="Times New Roman" w:cs="Calibri"/>
          <w:color w:val="00000A"/>
        </w:rPr>
        <w:t xml:space="preserve"> listopada 202</w:t>
      </w:r>
      <w:r>
        <w:rPr>
          <w:rFonts w:eastAsia="Times New Roman" w:cs="Calibri"/>
          <w:color w:val="00000A"/>
        </w:rPr>
        <w:t>3</w:t>
      </w:r>
      <w:r w:rsidRPr="0062714B">
        <w:rPr>
          <w:rFonts w:eastAsia="Times New Roman" w:cs="Calibri"/>
          <w:color w:val="00000A"/>
        </w:rPr>
        <w:t>r.</w:t>
      </w:r>
    </w:p>
    <w:p w14:paraId="70D91120" w14:textId="77777777" w:rsidR="00DB64FB" w:rsidRDefault="00DB64FB" w:rsidP="00DB64FB">
      <w:pPr>
        <w:spacing w:line="360" w:lineRule="auto"/>
        <w:ind w:left="5103"/>
        <w:jc w:val="both"/>
        <w:rPr>
          <w:rFonts w:eastAsia="Times New Roman" w:cs="Calibri"/>
          <w:color w:val="00000A"/>
        </w:rPr>
      </w:pPr>
      <w:r w:rsidRPr="0062714B">
        <w:rPr>
          <w:rFonts w:eastAsia="Times New Roman" w:cs="Calibri"/>
          <w:color w:val="00000A"/>
        </w:rPr>
        <w:t xml:space="preserve">w sprawie projektu Budżetu Miasta Ustka </w:t>
      </w:r>
    </w:p>
    <w:p w14:paraId="5272E977" w14:textId="77777777" w:rsidR="00DB64FB" w:rsidRPr="0062714B" w:rsidRDefault="00DB64FB" w:rsidP="00DB64FB">
      <w:pPr>
        <w:spacing w:line="360" w:lineRule="auto"/>
        <w:ind w:left="5103"/>
        <w:jc w:val="both"/>
        <w:rPr>
          <w:rFonts w:eastAsia="Times New Roman" w:cs="Calibri"/>
          <w:color w:val="00000A"/>
        </w:rPr>
      </w:pPr>
      <w:r w:rsidRPr="0062714B">
        <w:rPr>
          <w:rFonts w:eastAsia="Times New Roman" w:cs="Calibri"/>
          <w:color w:val="00000A"/>
        </w:rPr>
        <w:t>na 202</w:t>
      </w:r>
      <w:r>
        <w:rPr>
          <w:rFonts w:eastAsia="Times New Roman" w:cs="Calibri"/>
          <w:color w:val="00000A"/>
        </w:rPr>
        <w:t>4</w:t>
      </w:r>
      <w:r w:rsidRPr="0062714B">
        <w:rPr>
          <w:rFonts w:eastAsia="Times New Roman" w:cs="Calibri"/>
          <w:color w:val="00000A"/>
        </w:rPr>
        <w:t xml:space="preserve"> rok</w:t>
      </w:r>
    </w:p>
    <w:p w14:paraId="1D73695A" w14:textId="77777777" w:rsidR="00DB64FB" w:rsidRPr="0062714B" w:rsidRDefault="00DB64FB" w:rsidP="00DB64FB">
      <w:pPr>
        <w:spacing w:before="360" w:line="360" w:lineRule="auto"/>
        <w:jc w:val="center"/>
        <w:rPr>
          <w:rFonts w:eastAsia="Times New Roman" w:cs="Calibri"/>
          <w:b/>
          <w:color w:val="00000A"/>
          <w:sz w:val="24"/>
          <w:szCs w:val="24"/>
        </w:rPr>
      </w:pPr>
      <w:r w:rsidRPr="0062714B">
        <w:rPr>
          <w:rFonts w:eastAsia="Times New Roman" w:cs="Calibri"/>
          <w:b/>
          <w:color w:val="00000A"/>
          <w:sz w:val="24"/>
          <w:szCs w:val="24"/>
        </w:rPr>
        <w:t>Formularz konsultacyjny</w:t>
      </w:r>
    </w:p>
    <w:p w14:paraId="6F9D637B" w14:textId="77777777" w:rsidR="00DB64FB" w:rsidRPr="0062714B" w:rsidRDefault="00DB64FB" w:rsidP="00DB64FB">
      <w:pPr>
        <w:spacing w:after="360" w:line="360" w:lineRule="auto"/>
        <w:jc w:val="both"/>
        <w:rPr>
          <w:rFonts w:eastAsia="Times New Roman" w:cs="Calibri"/>
          <w:color w:val="00000A"/>
          <w:sz w:val="24"/>
          <w:szCs w:val="24"/>
        </w:rPr>
      </w:pPr>
      <w:r w:rsidRPr="0062714B">
        <w:rPr>
          <w:rFonts w:eastAsia="Times New Roman" w:cs="Calibri"/>
          <w:color w:val="00000A"/>
          <w:sz w:val="24"/>
          <w:szCs w:val="24"/>
        </w:rPr>
        <w:t>do wyrażania opinii mieszkańców w sprawie projektu Budżetu Miasta Ustka na 202</w:t>
      </w:r>
      <w:r>
        <w:rPr>
          <w:rFonts w:eastAsia="Times New Roman" w:cs="Calibri"/>
          <w:color w:val="00000A"/>
          <w:sz w:val="24"/>
          <w:szCs w:val="24"/>
        </w:rPr>
        <w:t>4</w:t>
      </w:r>
      <w:r w:rsidRPr="0062714B">
        <w:rPr>
          <w:rFonts w:eastAsia="Times New Roman" w:cs="Calibri"/>
          <w:color w:val="00000A"/>
          <w:sz w:val="24"/>
          <w:szCs w:val="24"/>
        </w:rPr>
        <w:t>rok.</w:t>
      </w:r>
    </w:p>
    <w:p w14:paraId="03FE51F5" w14:textId="77777777" w:rsidR="00DB64FB" w:rsidRPr="0062714B" w:rsidRDefault="00DB64FB" w:rsidP="00DB64FB">
      <w:pPr>
        <w:spacing w:line="360" w:lineRule="auto"/>
        <w:ind w:right="20"/>
        <w:jc w:val="both"/>
        <w:rPr>
          <w:rFonts w:eastAsia="Times New Roman" w:cs="Calibri"/>
          <w:b/>
          <w:color w:val="00000A"/>
          <w:sz w:val="24"/>
          <w:szCs w:val="24"/>
        </w:rPr>
      </w:pPr>
      <w:r w:rsidRPr="0062714B">
        <w:rPr>
          <w:rFonts w:eastAsia="Times New Roman" w:cs="Calibri"/>
          <w:b/>
          <w:color w:val="00000A"/>
          <w:sz w:val="24"/>
          <w:szCs w:val="24"/>
        </w:rPr>
        <w:t>Prosimy o wypełnienie niniejszego formularza. Państwa opinie i uwagi będą przydatne przy podjęciu przez Radę Miasta Ustka uchwały w sprawie uchwalenia Budżetu Miasta Ustka na 202</w:t>
      </w:r>
      <w:r>
        <w:rPr>
          <w:rFonts w:eastAsia="Times New Roman" w:cs="Calibri"/>
          <w:b/>
          <w:color w:val="00000A"/>
          <w:sz w:val="24"/>
          <w:szCs w:val="24"/>
        </w:rPr>
        <w:t>4</w:t>
      </w:r>
      <w:r w:rsidRPr="0062714B">
        <w:rPr>
          <w:rFonts w:eastAsia="Times New Roman" w:cs="Calibri"/>
          <w:b/>
          <w:color w:val="00000A"/>
          <w:sz w:val="24"/>
          <w:szCs w:val="24"/>
        </w:rPr>
        <w:t xml:space="preserve"> rok</w:t>
      </w:r>
    </w:p>
    <w:p w14:paraId="4E9AE99D" w14:textId="77777777" w:rsidR="00DB64FB" w:rsidRPr="0062714B" w:rsidRDefault="00DB64FB" w:rsidP="00DB64FB">
      <w:pPr>
        <w:numPr>
          <w:ilvl w:val="0"/>
          <w:numId w:val="3"/>
        </w:numPr>
        <w:spacing w:line="360" w:lineRule="auto"/>
        <w:jc w:val="both"/>
        <w:rPr>
          <w:rFonts w:eastAsia="Times New Roman" w:cs="Calibri"/>
          <w:color w:val="00000A"/>
          <w:sz w:val="24"/>
          <w:szCs w:val="24"/>
        </w:rPr>
      </w:pPr>
      <w:r w:rsidRPr="0062714B">
        <w:rPr>
          <w:rFonts w:eastAsia="Times New Roman" w:cs="Calibri"/>
          <w:color w:val="00000A"/>
          <w:sz w:val="24"/>
          <w:szCs w:val="24"/>
        </w:rPr>
        <w:t>Zgłaszający uwagi.</w:t>
      </w:r>
    </w:p>
    <w:p w14:paraId="2800FC0F" w14:textId="77777777" w:rsidR="00DB64FB" w:rsidRDefault="00DB64FB" w:rsidP="00DB64FB">
      <w:pPr>
        <w:spacing w:line="360" w:lineRule="auto"/>
        <w:ind w:left="709"/>
        <w:jc w:val="both"/>
        <w:rPr>
          <w:rFonts w:cs="Calibri"/>
          <w:sz w:val="24"/>
          <w:szCs w:val="24"/>
          <w:shd w:val="clear" w:color="auto" w:fill="BCD5ED"/>
        </w:rPr>
      </w:pPr>
      <w:r w:rsidRPr="0062714B">
        <w:rPr>
          <w:rFonts w:cs="Calibri"/>
          <w:sz w:val="24"/>
          <w:szCs w:val="24"/>
          <w:shd w:val="clear" w:color="auto" w:fill="BCD5ED"/>
        </w:rPr>
        <w:t>Imię i nazwisko lub nazwa organizacji pozarządowej działającej na terenie Miasta</w:t>
      </w:r>
    </w:p>
    <w:p w14:paraId="48D2A4FD" w14:textId="77777777" w:rsidR="00DB64FB" w:rsidRPr="0062714B" w:rsidRDefault="00DB64FB" w:rsidP="00DB64FB">
      <w:pPr>
        <w:spacing w:line="360" w:lineRule="auto"/>
        <w:ind w:left="709"/>
        <w:jc w:val="both"/>
        <w:rPr>
          <w:rFonts w:cs="Calibri"/>
          <w:sz w:val="24"/>
          <w:szCs w:val="24"/>
          <w:shd w:val="clear" w:color="auto" w:fill="BCD5ED"/>
        </w:rPr>
      </w:pPr>
      <w:r w:rsidRPr="00076767">
        <w:rPr>
          <w:rFonts w:cs="Calibri"/>
          <w:sz w:val="24"/>
          <w:szCs w:val="24"/>
          <w:shd w:val="clear" w:color="auto" w:fill="BCD5ED"/>
        </w:rPr>
        <w:t>…………………………………………………………………………………………………………………………….</w:t>
      </w:r>
    </w:p>
    <w:p w14:paraId="54105A12" w14:textId="77777777" w:rsidR="00DB64FB" w:rsidRPr="0062714B" w:rsidRDefault="00DB64FB" w:rsidP="00DB64FB">
      <w:pPr>
        <w:numPr>
          <w:ilvl w:val="0"/>
          <w:numId w:val="3"/>
        </w:numPr>
        <w:spacing w:line="360" w:lineRule="auto"/>
        <w:jc w:val="both"/>
        <w:rPr>
          <w:rFonts w:cs="Calibri"/>
          <w:sz w:val="24"/>
          <w:szCs w:val="24"/>
          <w:shd w:val="clear" w:color="auto" w:fill="BCD5ED"/>
        </w:rPr>
      </w:pPr>
      <w:r w:rsidRPr="0062714B">
        <w:rPr>
          <w:rFonts w:eastAsia="Times New Roman" w:cs="Calibri"/>
          <w:color w:val="00000A"/>
          <w:sz w:val="24"/>
          <w:szCs w:val="24"/>
        </w:rPr>
        <w:t>Opinie i propozycje w odniesieniu do przedłożonego przez Burmistrza Miasta Ustka projektu uchwały Rady Miasta Ustka w sprawie uchwalenia Budżetu Miasta Ustka na 202</w:t>
      </w:r>
      <w:r>
        <w:rPr>
          <w:rFonts w:eastAsia="Times New Roman" w:cs="Calibri"/>
          <w:color w:val="00000A"/>
          <w:sz w:val="24"/>
          <w:szCs w:val="24"/>
        </w:rPr>
        <w:t>4</w:t>
      </w:r>
      <w:r w:rsidRPr="0062714B">
        <w:rPr>
          <w:rFonts w:eastAsia="Times New Roman" w:cs="Calibri"/>
          <w:color w:val="00000A"/>
          <w:sz w:val="24"/>
          <w:szCs w:val="24"/>
        </w:rPr>
        <w:t xml:space="preserve"> rok. Ww. dokumenty zostały zamieszczone na stronie internetowej </w:t>
      </w:r>
      <w:hyperlink r:id="rId5" w:history="1">
        <w:r w:rsidRPr="0062714B">
          <w:rPr>
            <w:rFonts w:eastAsia="Times New Roman" w:cs="Calibri"/>
            <w:color w:val="00007F"/>
            <w:sz w:val="24"/>
            <w:szCs w:val="24"/>
            <w:u w:val="single"/>
          </w:rPr>
          <w:t>www.ustka.pl</w:t>
        </w:r>
        <w:r w:rsidRPr="0062714B">
          <w:rPr>
            <w:rFonts w:eastAsia="Times New Roman" w:cs="Calibri"/>
            <w:color w:val="00000A"/>
            <w:sz w:val="24"/>
            <w:szCs w:val="24"/>
            <w:u w:val="single"/>
          </w:rPr>
          <w:t xml:space="preserve"> </w:t>
        </w:r>
      </w:hyperlink>
      <w:r w:rsidRPr="0062714B">
        <w:rPr>
          <w:rFonts w:eastAsia="Times New Roman" w:cs="Calibri"/>
          <w:color w:val="00000A"/>
          <w:sz w:val="24"/>
          <w:szCs w:val="24"/>
        </w:rPr>
        <w:t>oraz są dostępne</w:t>
      </w:r>
      <w:r>
        <w:rPr>
          <w:rFonts w:eastAsia="Times New Roman" w:cs="Calibri"/>
          <w:color w:val="00000A"/>
          <w:sz w:val="24"/>
          <w:szCs w:val="24"/>
        </w:rPr>
        <w:t xml:space="preserve"> do wglądu</w:t>
      </w:r>
      <w:r w:rsidRPr="0062714B">
        <w:rPr>
          <w:rFonts w:eastAsia="Times New Roman" w:cs="Calibri"/>
          <w:color w:val="00000A"/>
          <w:sz w:val="24"/>
          <w:szCs w:val="24"/>
        </w:rPr>
        <w:t xml:space="preserve"> w Biurze Obsługi Interesantów Urzędu Miasta Ustka ul. Ks. Kard. Stefana Wyszyńskiego 3, pok. 104.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662"/>
      </w:tblGrid>
      <w:tr w:rsidR="00DB64FB" w:rsidRPr="0062714B" w14:paraId="7A7446F5" w14:textId="77777777" w:rsidTr="00BE0B69">
        <w:tc>
          <w:tcPr>
            <w:tcW w:w="4730" w:type="dxa"/>
            <w:shd w:val="clear" w:color="auto" w:fill="B4C6E7"/>
          </w:tcPr>
          <w:p w14:paraId="125C4E6A" w14:textId="77777777" w:rsidR="00DB64FB" w:rsidRPr="0062714B" w:rsidRDefault="00DB64FB" w:rsidP="00BE0B6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bookmarkStart w:id="0" w:name="page4"/>
            <w:bookmarkEnd w:id="0"/>
            <w:r w:rsidRPr="0062714B">
              <w:rPr>
                <w:rFonts w:eastAsia="Times New Roman" w:cs="Calibri"/>
                <w:sz w:val="24"/>
                <w:szCs w:val="24"/>
              </w:rPr>
              <w:t>Zapis w projekcie budżetu Miasta Ustka na 202</w:t>
            </w:r>
            <w:r>
              <w:rPr>
                <w:rFonts w:eastAsia="Times New Roman" w:cs="Calibri"/>
                <w:sz w:val="24"/>
                <w:szCs w:val="24"/>
              </w:rPr>
              <w:t>4</w:t>
            </w:r>
            <w:r w:rsidRPr="0062714B">
              <w:rPr>
                <w:rFonts w:eastAsia="Times New Roman" w:cs="Calibri"/>
                <w:sz w:val="24"/>
                <w:szCs w:val="24"/>
              </w:rPr>
              <w:t>r.</w:t>
            </w:r>
          </w:p>
        </w:tc>
        <w:tc>
          <w:tcPr>
            <w:tcW w:w="4730" w:type="dxa"/>
            <w:shd w:val="clear" w:color="auto" w:fill="B4C6E7"/>
          </w:tcPr>
          <w:p w14:paraId="7A39053B" w14:textId="77777777" w:rsidR="00DB64FB" w:rsidRPr="0062714B" w:rsidRDefault="00DB64FB" w:rsidP="00BE0B6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62714B">
              <w:rPr>
                <w:rFonts w:eastAsia="Times New Roman" w:cs="Calibri"/>
                <w:sz w:val="24"/>
                <w:szCs w:val="24"/>
              </w:rPr>
              <w:t xml:space="preserve">Sugerowana zmiana </w:t>
            </w:r>
          </w:p>
          <w:p w14:paraId="788AA8A2" w14:textId="77777777" w:rsidR="00DB64FB" w:rsidRPr="0062714B" w:rsidRDefault="00DB64FB" w:rsidP="00BE0B6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62714B">
              <w:rPr>
                <w:rFonts w:eastAsia="Times New Roman" w:cs="Calibri"/>
                <w:sz w:val="24"/>
                <w:szCs w:val="24"/>
              </w:rPr>
              <w:t>(konkretna propozycja z uzasadnieniem)</w:t>
            </w:r>
          </w:p>
        </w:tc>
      </w:tr>
      <w:tr w:rsidR="00DB64FB" w:rsidRPr="0062714B" w14:paraId="72D72ABC" w14:textId="77777777" w:rsidTr="00BE0B69">
        <w:trPr>
          <w:trHeight w:val="2832"/>
        </w:trPr>
        <w:tc>
          <w:tcPr>
            <w:tcW w:w="4730" w:type="dxa"/>
            <w:shd w:val="clear" w:color="auto" w:fill="auto"/>
          </w:tcPr>
          <w:p w14:paraId="59D32BCC" w14:textId="77777777" w:rsidR="00DB64FB" w:rsidRPr="0062714B" w:rsidRDefault="00DB64FB" w:rsidP="00BE0B69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14:paraId="1544289F" w14:textId="77777777" w:rsidR="00DB64FB" w:rsidRPr="0062714B" w:rsidRDefault="00DB64FB" w:rsidP="00BE0B69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438F595F" w14:textId="77777777" w:rsidR="00DB64FB" w:rsidRPr="0062714B" w:rsidRDefault="00DB64FB" w:rsidP="00DB64FB">
      <w:pPr>
        <w:spacing w:line="360" w:lineRule="auto"/>
        <w:jc w:val="both"/>
        <w:rPr>
          <w:rFonts w:eastAsia="Times New Roman" w:cs="Calibri"/>
          <w:sz w:val="24"/>
          <w:szCs w:val="24"/>
        </w:rPr>
      </w:pPr>
    </w:p>
    <w:p w14:paraId="6D645AB7" w14:textId="77777777" w:rsidR="00DB64FB" w:rsidRPr="0062714B" w:rsidRDefault="00DB64FB" w:rsidP="00DB64FB">
      <w:pPr>
        <w:numPr>
          <w:ilvl w:val="0"/>
          <w:numId w:val="2"/>
        </w:numPr>
        <w:tabs>
          <w:tab w:val="left" w:pos="851"/>
        </w:tabs>
        <w:spacing w:line="360" w:lineRule="auto"/>
        <w:ind w:left="720" w:hanging="360"/>
        <w:jc w:val="both"/>
        <w:rPr>
          <w:rFonts w:eastAsia="Times New Roman" w:cs="Calibri"/>
          <w:bCs/>
          <w:color w:val="00000A"/>
          <w:sz w:val="24"/>
          <w:szCs w:val="24"/>
        </w:rPr>
      </w:pPr>
      <w:r w:rsidRPr="0062714B">
        <w:rPr>
          <w:rFonts w:eastAsia="Times New Roman" w:cs="Calibri"/>
          <w:bCs/>
          <w:color w:val="00000A"/>
          <w:sz w:val="24"/>
          <w:szCs w:val="24"/>
        </w:rPr>
        <w:t>Inne opinie, uwagi i propozycje dotyczące projektu Budżetu Miasta Ustka na 202</w:t>
      </w:r>
      <w:r>
        <w:rPr>
          <w:rFonts w:eastAsia="Times New Roman" w:cs="Calibri"/>
          <w:bCs/>
          <w:color w:val="00000A"/>
          <w:sz w:val="24"/>
          <w:szCs w:val="24"/>
        </w:rPr>
        <w:t>4</w:t>
      </w:r>
      <w:r w:rsidRPr="0062714B">
        <w:rPr>
          <w:rFonts w:eastAsia="Times New Roman" w:cs="Calibri"/>
          <w:bCs/>
          <w:color w:val="00000A"/>
          <w:sz w:val="24"/>
          <w:szCs w:val="24"/>
        </w:rPr>
        <w:t xml:space="preserve"> rok.</w:t>
      </w:r>
    </w:p>
    <w:p w14:paraId="3DF90A14" w14:textId="77777777" w:rsidR="00DB64FB" w:rsidRPr="00417A50" w:rsidRDefault="00DB64FB" w:rsidP="00DB64FB">
      <w:pPr>
        <w:spacing w:line="360" w:lineRule="auto"/>
        <w:jc w:val="both"/>
        <w:rPr>
          <w:rFonts w:cs="Calibri"/>
          <w:b/>
          <w:bCs/>
        </w:rPr>
      </w:pPr>
      <w:r w:rsidRPr="0062714B">
        <w:rPr>
          <w:rFonts w:eastAsia="Times New Roman" w:cs="Calibri"/>
          <w:bCs/>
          <w:color w:val="00000A"/>
          <w:sz w:val="24"/>
          <w:szCs w:val="24"/>
        </w:rPr>
        <w:t>….........................................................................................................................................….........................................................................................................................................</w:t>
      </w:r>
      <w:r>
        <w:rPr>
          <w:rFonts w:eastAsia="Times New Roman" w:cs="Calibri"/>
          <w:bCs/>
          <w:color w:val="00000A"/>
          <w:sz w:val="24"/>
          <w:szCs w:val="24"/>
        </w:rPr>
        <w:t>...........................</w:t>
      </w:r>
      <w:r w:rsidRPr="0062714B">
        <w:rPr>
          <w:rFonts w:eastAsia="Times New Roman" w:cs="Calibri"/>
          <w:bCs/>
          <w:color w:val="00000A"/>
          <w:sz w:val="24"/>
          <w:szCs w:val="24"/>
        </w:rPr>
        <w:br w:type="page"/>
      </w:r>
      <w:bookmarkStart w:id="1" w:name="page5"/>
      <w:bookmarkEnd w:id="1"/>
      <w:r w:rsidRPr="00417A50">
        <w:rPr>
          <w:rFonts w:cs="Calibri"/>
          <w:b/>
          <w:bCs/>
        </w:rPr>
        <w:lastRenderedPageBreak/>
        <w:t xml:space="preserve">Klauzula informacyjna dotycząca przetwarzania danych osobowych w związku ze zbieraniem opinii mieszkańców w przedmiocie konsultacji społecznych </w:t>
      </w:r>
    </w:p>
    <w:p w14:paraId="160474D0" w14:textId="77777777" w:rsidR="00DB64FB" w:rsidRPr="00417A50" w:rsidRDefault="00DB64FB" w:rsidP="00DB64FB">
      <w:p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dalej rozporządzeniem RODO) informuję, iż: </w:t>
      </w:r>
    </w:p>
    <w:p w14:paraId="44021758" w14:textId="77777777" w:rsidR="00DB64FB" w:rsidRPr="00417A50" w:rsidRDefault="00DB64FB" w:rsidP="00DB64FB">
      <w:pPr>
        <w:pStyle w:val="Akapitzlist"/>
        <w:numPr>
          <w:ilvl w:val="0"/>
          <w:numId w:val="10"/>
        </w:numPr>
        <w:spacing w:line="360" w:lineRule="auto"/>
        <w:jc w:val="both"/>
        <w:rPr>
          <w:rFonts w:cs="Calibri"/>
          <w:b/>
          <w:bCs/>
        </w:rPr>
      </w:pPr>
      <w:r w:rsidRPr="00417A50">
        <w:rPr>
          <w:rFonts w:cs="Calibri"/>
          <w:b/>
          <w:bCs/>
        </w:rPr>
        <w:t xml:space="preserve">Administrator danych osobowych </w:t>
      </w:r>
    </w:p>
    <w:p w14:paraId="1F466542" w14:textId="77777777" w:rsidR="00DB64FB" w:rsidRPr="00417A50" w:rsidRDefault="00DB64FB" w:rsidP="00DB64FB">
      <w:p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 xml:space="preserve">Administratorem Pani/Pana danych osobowych jest Gmina Miasto Ustka reprezentowana przez Burmistrza Miasta Ustki z siedzibą - Urząd Miasta Ustka, 76-270 Ustka, ul. Ks. Kardynała Stefana Wyszyńskiego 3 (dalej zwana jako Administrator). Z administratorem można się skontaktować: </w:t>
      </w:r>
    </w:p>
    <w:p w14:paraId="6AA76A18" w14:textId="77777777" w:rsidR="00DB64FB" w:rsidRPr="00417A50" w:rsidRDefault="00DB64FB" w:rsidP="00DB64F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 xml:space="preserve">listownie na adres: ul. Ks. Kardynała Stefana Wyszyńskiego 3, 76-270 Ustka; </w:t>
      </w:r>
    </w:p>
    <w:p w14:paraId="339E01BF" w14:textId="77777777" w:rsidR="00DB64FB" w:rsidRPr="00417A50" w:rsidRDefault="00DB64FB" w:rsidP="00DB64F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 xml:space="preserve">telefonicznie 59 8154300 </w:t>
      </w:r>
    </w:p>
    <w:p w14:paraId="4FB5CCDC" w14:textId="77777777" w:rsidR="00DB64FB" w:rsidRPr="00417A50" w:rsidRDefault="00DB64FB" w:rsidP="00DB64F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 xml:space="preserve">fax - 59 8152900 </w:t>
      </w:r>
    </w:p>
    <w:p w14:paraId="0C80F0E9" w14:textId="77777777" w:rsidR="00DB64FB" w:rsidRPr="00417A50" w:rsidRDefault="00DB64FB" w:rsidP="00DB64F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 xml:space="preserve">przez email: bom1@um.ustka.pl </w:t>
      </w:r>
    </w:p>
    <w:p w14:paraId="49A6DE14" w14:textId="77777777" w:rsidR="00DB64FB" w:rsidRPr="00417A50" w:rsidRDefault="00DB64FB" w:rsidP="00DB64FB">
      <w:pPr>
        <w:pStyle w:val="Akapitzlist"/>
        <w:numPr>
          <w:ilvl w:val="0"/>
          <w:numId w:val="10"/>
        </w:numPr>
        <w:spacing w:line="360" w:lineRule="auto"/>
        <w:jc w:val="both"/>
        <w:rPr>
          <w:rFonts w:cs="Calibri"/>
          <w:b/>
          <w:bCs/>
        </w:rPr>
      </w:pPr>
      <w:r w:rsidRPr="00417A50">
        <w:rPr>
          <w:rFonts w:cs="Calibri"/>
          <w:b/>
          <w:bCs/>
        </w:rPr>
        <w:t xml:space="preserve">Inspektor ochrony danych </w:t>
      </w:r>
    </w:p>
    <w:p w14:paraId="21A29164" w14:textId="77777777" w:rsidR="00DB64FB" w:rsidRPr="00417A50" w:rsidRDefault="00DB64FB" w:rsidP="00DB64FB">
      <w:p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iod@um.ustka.pl.</w:t>
      </w:r>
    </w:p>
    <w:p w14:paraId="74B060EC" w14:textId="77777777" w:rsidR="00DB64FB" w:rsidRPr="00417A50" w:rsidRDefault="00DB64FB" w:rsidP="00DB64FB">
      <w:pPr>
        <w:pStyle w:val="Akapitzlist"/>
        <w:numPr>
          <w:ilvl w:val="0"/>
          <w:numId w:val="10"/>
        </w:numPr>
        <w:spacing w:line="360" w:lineRule="auto"/>
        <w:jc w:val="both"/>
        <w:rPr>
          <w:rFonts w:cs="Calibri"/>
          <w:b/>
          <w:bCs/>
        </w:rPr>
      </w:pPr>
      <w:r w:rsidRPr="00417A50">
        <w:rPr>
          <w:rFonts w:cs="Calibri"/>
          <w:b/>
          <w:bCs/>
        </w:rPr>
        <w:t xml:space="preserve">Cele przetwarzania oraz podstawa prawna przetwarzania </w:t>
      </w:r>
    </w:p>
    <w:p w14:paraId="2D833565" w14:textId="77777777" w:rsidR="00DB64FB" w:rsidRPr="00417A50" w:rsidRDefault="00DB64FB" w:rsidP="00DB64FB">
      <w:p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 xml:space="preserve">Pani/Pana dane są przetwarzane, w celu: </w:t>
      </w:r>
    </w:p>
    <w:p w14:paraId="1DA440AE" w14:textId="77777777" w:rsidR="00DB64FB" w:rsidRPr="00417A50" w:rsidRDefault="00DB64FB" w:rsidP="00DB64FB">
      <w:pPr>
        <w:pStyle w:val="Akapitzlist"/>
        <w:numPr>
          <w:ilvl w:val="0"/>
          <w:numId w:val="12"/>
        </w:num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 xml:space="preserve">wzięcie udziału w konsultacjach społecznych, </w:t>
      </w:r>
    </w:p>
    <w:p w14:paraId="415216A6" w14:textId="77777777" w:rsidR="00DB64FB" w:rsidRPr="00417A50" w:rsidRDefault="00DB64FB" w:rsidP="00DB64FB">
      <w:pPr>
        <w:pStyle w:val="Akapitzlist"/>
        <w:numPr>
          <w:ilvl w:val="0"/>
          <w:numId w:val="12"/>
        </w:num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 xml:space="preserve">archiwizacji sprawy. </w:t>
      </w:r>
    </w:p>
    <w:p w14:paraId="053BA411" w14:textId="77777777" w:rsidR="00DB64FB" w:rsidRPr="00417A50" w:rsidRDefault="00DB64FB" w:rsidP="00DB64FB">
      <w:p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 xml:space="preserve">Podstawą prawną przetwarzania Pani/Pana danych osobowych jest art. 6 ust.1 lit e) RODO  (tj. </w:t>
      </w:r>
      <w:r w:rsidRPr="00417A50">
        <w:rPr>
          <w:rFonts w:cs="Calibri"/>
          <w:b/>
          <w:bCs/>
        </w:rPr>
        <w:t>przetwarzanie jest niezbędne do wykonania zadania realizowanego w interesie publicznym lub w ramach sprawowania władzy publicznej powierzonej administratorowi</w:t>
      </w:r>
      <w:r w:rsidRPr="00417A50">
        <w:rPr>
          <w:rFonts w:cs="Calibri"/>
        </w:rPr>
        <w:t xml:space="preserve">), w związku z obowiązkami prawnymi określonymi w prawie krajowym: </w:t>
      </w:r>
    </w:p>
    <w:p w14:paraId="5C11D7C5" w14:textId="77777777" w:rsidR="00DB64FB" w:rsidRPr="00417A50" w:rsidRDefault="00DB64FB" w:rsidP="00DB64FB">
      <w:pPr>
        <w:pStyle w:val="Akapitzlist"/>
        <w:numPr>
          <w:ilvl w:val="0"/>
          <w:numId w:val="13"/>
        </w:numPr>
        <w:spacing w:line="360" w:lineRule="auto"/>
        <w:ind w:left="709" w:hanging="283"/>
        <w:jc w:val="both"/>
        <w:rPr>
          <w:rFonts w:cs="Calibri"/>
        </w:rPr>
      </w:pPr>
      <w:r w:rsidRPr="00417A50">
        <w:rPr>
          <w:rFonts w:cs="Calibri"/>
        </w:rPr>
        <w:t xml:space="preserve">obowiązek prawny wynikający z przepisów ustawy z dnia 8 marca 1990 r. o samorządzie gminnym w szczególności art. 5a </w:t>
      </w:r>
    </w:p>
    <w:p w14:paraId="338F983A" w14:textId="77777777" w:rsidR="00DB64FB" w:rsidRPr="00417A50" w:rsidRDefault="00DB64FB" w:rsidP="00DB64FB">
      <w:pPr>
        <w:pStyle w:val="Akapitzlist"/>
        <w:numPr>
          <w:ilvl w:val="0"/>
          <w:numId w:val="13"/>
        </w:numPr>
        <w:spacing w:line="360" w:lineRule="auto"/>
        <w:ind w:left="709" w:hanging="283"/>
        <w:jc w:val="both"/>
        <w:rPr>
          <w:rFonts w:cs="Calibri"/>
        </w:rPr>
      </w:pPr>
      <w:r w:rsidRPr="00417A50">
        <w:rPr>
          <w:rFonts w:cs="Calibri"/>
        </w:rPr>
        <w:t xml:space="preserve">Uchwały Nr XXIV/237/2016 Rady Miasta Ustka z dnia 29 września 2016 r. w sprawie zasad i trybu przeprowadzania konsultacji z mieszkańcami Gminy Miasto Ustka. </w:t>
      </w:r>
    </w:p>
    <w:p w14:paraId="26CFC5FC" w14:textId="77777777" w:rsidR="00DB64FB" w:rsidRPr="00417A50" w:rsidRDefault="00DB64FB" w:rsidP="00DB64FB">
      <w:pPr>
        <w:pStyle w:val="Akapitzlist"/>
        <w:numPr>
          <w:ilvl w:val="0"/>
          <w:numId w:val="13"/>
        </w:numPr>
        <w:spacing w:line="360" w:lineRule="auto"/>
        <w:ind w:left="709" w:hanging="283"/>
        <w:jc w:val="both"/>
        <w:rPr>
          <w:rFonts w:cs="Calibri"/>
        </w:rPr>
      </w:pPr>
      <w:r w:rsidRPr="00417A50">
        <w:rPr>
          <w:rFonts w:cs="Calibri"/>
        </w:rPr>
        <w:t xml:space="preserve">art. 5/6 ustawy z 14.7.1983 r. o narodowym zasobie archiwalnym i archiwach. </w:t>
      </w:r>
    </w:p>
    <w:p w14:paraId="0BEB1104" w14:textId="77777777" w:rsidR="00DB64FB" w:rsidRPr="00417A50" w:rsidRDefault="00DB64FB" w:rsidP="00DB64FB">
      <w:pPr>
        <w:pStyle w:val="Akapitzlist"/>
        <w:numPr>
          <w:ilvl w:val="0"/>
          <w:numId w:val="10"/>
        </w:numPr>
        <w:spacing w:line="360" w:lineRule="auto"/>
        <w:jc w:val="both"/>
        <w:rPr>
          <w:rFonts w:cs="Calibri"/>
          <w:b/>
          <w:bCs/>
        </w:rPr>
      </w:pPr>
      <w:r w:rsidRPr="00417A50">
        <w:rPr>
          <w:rFonts w:cs="Calibri"/>
          <w:b/>
          <w:bCs/>
        </w:rPr>
        <w:t xml:space="preserve">Okres przechowywania danych osobowych </w:t>
      </w:r>
    </w:p>
    <w:p w14:paraId="53F89055" w14:textId="77777777" w:rsidR="00DB64FB" w:rsidRPr="00417A50" w:rsidRDefault="00DB64FB" w:rsidP="00DB64FB">
      <w:p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>Pani/Pana dane osobowe zawarte we wniosku będą przetwarzane przez czas rozpatrywania sprawy której dotyczy wniosek, a następnie – w przypadkach, w których wymagają tego przepisy ustawy z dnia 14 lipca 1983 r. o narodowym zasobie archiwalnym i archiwach przez okres tam wskazany.</w:t>
      </w:r>
    </w:p>
    <w:p w14:paraId="01C5EA78" w14:textId="77777777" w:rsidR="00DB64FB" w:rsidRPr="00417A50" w:rsidRDefault="00DB64FB" w:rsidP="00DB64FB">
      <w:pPr>
        <w:pStyle w:val="Akapitzlist"/>
        <w:numPr>
          <w:ilvl w:val="0"/>
          <w:numId w:val="10"/>
        </w:numPr>
        <w:spacing w:line="360" w:lineRule="auto"/>
        <w:jc w:val="both"/>
        <w:rPr>
          <w:rFonts w:cs="Calibri"/>
          <w:b/>
          <w:bCs/>
        </w:rPr>
      </w:pPr>
      <w:r w:rsidRPr="00417A50">
        <w:rPr>
          <w:rFonts w:cs="Calibri"/>
          <w:b/>
          <w:bCs/>
        </w:rPr>
        <w:t xml:space="preserve">Odbiorcy danych </w:t>
      </w:r>
    </w:p>
    <w:p w14:paraId="20C0AC0D" w14:textId="77777777" w:rsidR="00DB64FB" w:rsidRPr="00417A50" w:rsidRDefault="00DB64FB" w:rsidP="00DB64FB">
      <w:p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 xml:space="preserve">Administrator nie przewiduje przekazywać Pani/Pana dane osobowe innym podmiotom </w:t>
      </w:r>
    </w:p>
    <w:p w14:paraId="1A9539E1" w14:textId="77777777" w:rsidR="00DB64FB" w:rsidRPr="00417A50" w:rsidRDefault="00DB64FB" w:rsidP="00DB64FB">
      <w:pPr>
        <w:pStyle w:val="Akapitzlist"/>
        <w:numPr>
          <w:ilvl w:val="0"/>
          <w:numId w:val="10"/>
        </w:numPr>
        <w:spacing w:line="360" w:lineRule="auto"/>
        <w:jc w:val="both"/>
        <w:rPr>
          <w:rFonts w:cs="Calibri"/>
          <w:b/>
          <w:bCs/>
        </w:rPr>
      </w:pPr>
      <w:r w:rsidRPr="00417A50">
        <w:rPr>
          <w:rFonts w:cs="Calibri"/>
          <w:b/>
          <w:bCs/>
        </w:rPr>
        <w:t xml:space="preserve">Przekazywanie danych do państwa trzeciego </w:t>
      </w:r>
    </w:p>
    <w:p w14:paraId="69DA3E55" w14:textId="77777777" w:rsidR="00DB64FB" w:rsidRPr="00417A50" w:rsidRDefault="00DB64FB" w:rsidP="00DB64FB">
      <w:p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 xml:space="preserve">Pani/Pana dane nie będą przekazywane do państw trzecich. </w:t>
      </w:r>
    </w:p>
    <w:p w14:paraId="74963BA9" w14:textId="77777777" w:rsidR="00DB64FB" w:rsidRPr="00417A50" w:rsidRDefault="00DB64FB" w:rsidP="00DB64FB">
      <w:pPr>
        <w:pStyle w:val="Akapitzlist"/>
        <w:numPr>
          <w:ilvl w:val="0"/>
          <w:numId w:val="10"/>
        </w:numPr>
        <w:spacing w:line="360" w:lineRule="auto"/>
        <w:jc w:val="both"/>
        <w:rPr>
          <w:rFonts w:cs="Calibri"/>
          <w:b/>
          <w:bCs/>
        </w:rPr>
      </w:pPr>
      <w:r w:rsidRPr="00417A50">
        <w:rPr>
          <w:rFonts w:cs="Calibri"/>
          <w:b/>
          <w:bCs/>
        </w:rPr>
        <w:t>Prawa związane z przetwarzaniem danych osobowych i podejmowaniem zautomatyzowanych decyzji</w:t>
      </w:r>
    </w:p>
    <w:p w14:paraId="427BBB1B" w14:textId="77777777" w:rsidR="00DB64FB" w:rsidRPr="00417A50" w:rsidRDefault="00DB64FB" w:rsidP="00DB64FB">
      <w:p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lastRenderedPageBreak/>
        <w:t xml:space="preserve">Przysługują Pani/Panu następujące prawa związane z przetwarzaniem danych osobowych: </w:t>
      </w:r>
    </w:p>
    <w:p w14:paraId="1FC5C644" w14:textId="77777777" w:rsidR="00DB64FB" w:rsidRPr="00417A50" w:rsidRDefault="00DB64FB" w:rsidP="00DB64FB">
      <w:pPr>
        <w:pStyle w:val="Akapitzlist"/>
        <w:numPr>
          <w:ilvl w:val="0"/>
          <w:numId w:val="14"/>
        </w:numPr>
        <w:spacing w:line="360" w:lineRule="auto"/>
        <w:ind w:left="993" w:hanging="426"/>
        <w:jc w:val="both"/>
        <w:rPr>
          <w:rFonts w:cs="Calibri"/>
        </w:rPr>
      </w:pPr>
      <w:r w:rsidRPr="00417A50">
        <w:rPr>
          <w:rFonts w:cs="Calibri"/>
        </w:rPr>
        <w:t xml:space="preserve">prawo dostępu do Pani/Pana danych osobowych z wyjątkiem danych osób wnioskujących, </w:t>
      </w:r>
    </w:p>
    <w:p w14:paraId="0153CED0" w14:textId="77777777" w:rsidR="00DB64FB" w:rsidRPr="00417A50" w:rsidRDefault="00DB64FB" w:rsidP="00DB64FB">
      <w:pPr>
        <w:pStyle w:val="Akapitzlist"/>
        <w:numPr>
          <w:ilvl w:val="0"/>
          <w:numId w:val="14"/>
        </w:numPr>
        <w:spacing w:line="360" w:lineRule="auto"/>
        <w:ind w:left="993" w:hanging="426"/>
        <w:jc w:val="both"/>
        <w:rPr>
          <w:rFonts w:cs="Calibri"/>
        </w:rPr>
      </w:pPr>
      <w:r w:rsidRPr="00417A50">
        <w:rPr>
          <w:rFonts w:cs="Calibri"/>
        </w:rPr>
        <w:t xml:space="preserve">prawo żądania sprostowania Pani/Pana danych osobowych, </w:t>
      </w:r>
    </w:p>
    <w:p w14:paraId="0731A635" w14:textId="77777777" w:rsidR="00DB64FB" w:rsidRPr="00417A50" w:rsidRDefault="00DB64FB" w:rsidP="00DB64FB">
      <w:pPr>
        <w:pStyle w:val="Akapitzlist"/>
        <w:numPr>
          <w:ilvl w:val="0"/>
          <w:numId w:val="14"/>
        </w:numPr>
        <w:spacing w:line="360" w:lineRule="auto"/>
        <w:ind w:left="993" w:hanging="426"/>
        <w:jc w:val="both"/>
        <w:rPr>
          <w:rFonts w:cs="Calibri"/>
        </w:rPr>
      </w:pPr>
      <w:r w:rsidRPr="00417A50">
        <w:rPr>
          <w:rFonts w:cs="Calibri"/>
        </w:rPr>
        <w:t xml:space="preserve">prawo żądania usunięcia Pani/Pana danych osobowych, w sytuacji, gdy przetwarzanie danych jest niezgodne z przepisami prawa; </w:t>
      </w:r>
    </w:p>
    <w:p w14:paraId="16C1EBEA" w14:textId="77777777" w:rsidR="00DB64FB" w:rsidRPr="00417A50" w:rsidRDefault="00DB64FB" w:rsidP="00DB64FB">
      <w:pPr>
        <w:pStyle w:val="Akapitzlist"/>
        <w:numPr>
          <w:ilvl w:val="0"/>
          <w:numId w:val="14"/>
        </w:numPr>
        <w:spacing w:line="360" w:lineRule="auto"/>
        <w:ind w:left="993" w:hanging="426"/>
        <w:jc w:val="both"/>
        <w:rPr>
          <w:rFonts w:cs="Calibri"/>
        </w:rPr>
      </w:pPr>
      <w:r w:rsidRPr="00417A50">
        <w:rPr>
          <w:rFonts w:cs="Calibri"/>
        </w:rPr>
        <w:t xml:space="preserve">prawo żądania ograniczenia przetwarzania Pani/Pana danych osobowych. </w:t>
      </w:r>
    </w:p>
    <w:p w14:paraId="288438E1" w14:textId="77777777" w:rsidR="00DB64FB" w:rsidRPr="00417A50" w:rsidRDefault="00DB64FB" w:rsidP="00DB64FB">
      <w:p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 xml:space="preserve">Aby skorzystać z powyższych praw, należy skontaktować się z Administratorem lub z naszym inspektorem ochrony danych. </w:t>
      </w:r>
    </w:p>
    <w:p w14:paraId="7386C8CB" w14:textId="77777777" w:rsidR="00DB64FB" w:rsidRPr="00417A50" w:rsidRDefault="00DB64FB" w:rsidP="00DB64FB">
      <w:pPr>
        <w:pStyle w:val="Akapitzlist"/>
        <w:numPr>
          <w:ilvl w:val="0"/>
          <w:numId w:val="10"/>
        </w:numPr>
        <w:spacing w:line="360" w:lineRule="auto"/>
        <w:jc w:val="both"/>
        <w:rPr>
          <w:rFonts w:cs="Calibri"/>
          <w:b/>
          <w:bCs/>
        </w:rPr>
      </w:pPr>
      <w:r w:rsidRPr="00417A50">
        <w:rPr>
          <w:rFonts w:cs="Calibri"/>
          <w:b/>
          <w:bCs/>
        </w:rPr>
        <w:t xml:space="preserve">Prawo wniesienia skargi do organu </w:t>
      </w:r>
    </w:p>
    <w:p w14:paraId="14D20D05" w14:textId="77777777" w:rsidR="00DB64FB" w:rsidRPr="00417A50" w:rsidRDefault="00DB64FB" w:rsidP="00DB64FB">
      <w:p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 xml:space="preserve">Przysługuje Pani/Panu także prawo wniesienia skargi do organu nadzorczego zajmującego się ochroną danych osobowych, tj. Prezesa Urzędu Ochrony Danych Osobowych. </w:t>
      </w:r>
    </w:p>
    <w:p w14:paraId="594A3F06" w14:textId="77777777" w:rsidR="00DB64FB" w:rsidRPr="00417A50" w:rsidRDefault="00DB64FB" w:rsidP="00DB64FB">
      <w:pPr>
        <w:pStyle w:val="Akapitzlist"/>
        <w:numPr>
          <w:ilvl w:val="0"/>
          <w:numId w:val="10"/>
        </w:numPr>
        <w:spacing w:line="360" w:lineRule="auto"/>
        <w:jc w:val="both"/>
        <w:rPr>
          <w:rFonts w:cs="Calibri"/>
          <w:b/>
          <w:bCs/>
        </w:rPr>
      </w:pPr>
      <w:r w:rsidRPr="00417A50">
        <w:rPr>
          <w:rFonts w:cs="Calibri"/>
          <w:b/>
          <w:bCs/>
        </w:rPr>
        <w:t xml:space="preserve">Wymóg podania danych </w:t>
      </w:r>
    </w:p>
    <w:p w14:paraId="1060AA97" w14:textId="77777777" w:rsidR="00DB64FB" w:rsidRPr="00417A50" w:rsidRDefault="00DB64FB" w:rsidP="00DB64FB">
      <w:pPr>
        <w:spacing w:line="360" w:lineRule="auto"/>
        <w:jc w:val="both"/>
        <w:rPr>
          <w:rFonts w:cs="Calibri"/>
        </w:rPr>
      </w:pPr>
      <w:r w:rsidRPr="00417A50">
        <w:rPr>
          <w:rFonts w:cs="Calibri"/>
        </w:rPr>
        <w:t>Podanie danych osobowych jest dobrowolne, jednak w przypadku chęci poparcia wniosku podanie danych jest wymagane i wynika z Uchwały Rady Miasta Ustka w sprawie określenia zasad i trybu przeprowadzania konsultacji z mieszkańcami Gminy Miasto Ustka. Brak podania danych osobowych może spowodować braku rozpatrzenia wniosku.</w:t>
      </w:r>
    </w:p>
    <w:p w14:paraId="677D1B6D" w14:textId="77777777" w:rsidR="00DB64FB" w:rsidRPr="00795C7F" w:rsidRDefault="00DB64FB" w:rsidP="00DB64FB">
      <w:pPr>
        <w:spacing w:line="360" w:lineRule="auto"/>
        <w:jc w:val="both"/>
        <w:rPr>
          <w:rFonts w:cs="Calibri"/>
          <w:sz w:val="24"/>
          <w:szCs w:val="24"/>
        </w:rPr>
      </w:pPr>
    </w:p>
    <w:p w14:paraId="459203C2" w14:textId="77777777" w:rsidR="00DB64FB" w:rsidRPr="00795C7F" w:rsidRDefault="00DB64FB" w:rsidP="00DB64FB">
      <w:pPr>
        <w:spacing w:line="360" w:lineRule="auto"/>
        <w:jc w:val="both"/>
        <w:rPr>
          <w:rFonts w:cs="Calibri"/>
          <w:sz w:val="24"/>
          <w:szCs w:val="24"/>
        </w:rPr>
      </w:pPr>
    </w:p>
    <w:p w14:paraId="0DA6F72E" w14:textId="77777777" w:rsidR="00DB64FB" w:rsidRPr="00795C7F" w:rsidRDefault="00DB64FB" w:rsidP="00DB64FB">
      <w:pPr>
        <w:tabs>
          <w:tab w:val="left" w:pos="6360"/>
        </w:tabs>
        <w:spacing w:before="600" w:line="360" w:lineRule="auto"/>
        <w:ind w:left="62"/>
        <w:jc w:val="both"/>
        <w:rPr>
          <w:rFonts w:eastAsia="Times New Roman" w:cs="Calibri"/>
          <w:sz w:val="24"/>
          <w:szCs w:val="24"/>
        </w:rPr>
      </w:pPr>
      <w:r w:rsidRPr="00795C7F">
        <w:rPr>
          <w:rFonts w:eastAsia="Times New Roman" w:cs="Calibri"/>
          <w:color w:val="00000A"/>
          <w:sz w:val="24"/>
          <w:szCs w:val="24"/>
        </w:rPr>
        <w:t>Ustka, dnia ……………………… 202</w:t>
      </w:r>
      <w:r>
        <w:rPr>
          <w:rFonts w:eastAsia="Times New Roman" w:cs="Calibri"/>
          <w:color w:val="00000A"/>
          <w:sz w:val="24"/>
          <w:szCs w:val="24"/>
        </w:rPr>
        <w:t>3</w:t>
      </w:r>
      <w:r w:rsidRPr="00795C7F">
        <w:rPr>
          <w:rFonts w:eastAsia="Times New Roman" w:cs="Calibri"/>
          <w:color w:val="00000A"/>
          <w:sz w:val="24"/>
          <w:szCs w:val="24"/>
        </w:rPr>
        <w:t xml:space="preserve"> r.</w:t>
      </w:r>
      <w:r w:rsidRPr="00795C7F">
        <w:rPr>
          <w:rFonts w:eastAsia="Times New Roman" w:cs="Calibri"/>
          <w:sz w:val="24"/>
          <w:szCs w:val="24"/>
        </w:rPr>
        <w:tab/>
      </w:r>
    </w:p>
    <w:p w14:paraId="5965610C" w14:textId="77777777" w:rsidR="00DB64FB" w:rsidRPr="00795C7F" w:rsidRDefault="00DB64FB" w:rsidP="00DB64FB">
      <w:pPr>
        <w:tabs>
          <w:tab w:val="left" w:pos="6360"/>
        </w:tabs>
        <w:spacing w:before="360" w:line="360" w:lineRule="auto"/>
        <w:ind w:left="62"/>
        <w:jc w:val="both"/>
        <w:rPr>
          <w:rFonts w:eastAsia="Times New Roman" w:cs="Calibri"/>
          <w:color w:val="00000A"/>
          <w:sz w:val="24"/>
          <w:szCs w:val="24"/>
        </w:rPr>
      </w:pPr>
      <w:r w:rsidRPr="00795C7F">
        <w:rPr>
          <w:rFonts w:eastAsia="Times New Roman" w:cs="Calibri"/>
          <w:color w:val="00000A"/>
          <w:sz w:val="24"/>
          <w:szCs w:val="24"/>
        </w:rPr>
        <w:t>podpis ……………………………..</w:t>
      </w:r>
    </w:p>
    <w:p w14:paraId="2148F230" w14:textId="77777777" w:rsidR="00DB64FB" w:rsidRPr="00795C7F" w:rsidRDefault="00DB64FB" w:rsidP="00DB64FB">
      <w:pPr>
        <w:spacing w:before="1680" w:line="360" w:lineRule="auto"/>
        <w:rPr>
          <w:rFonts w:eastAsia="Times New Roman" w:cs="Calibri"/>
          <w:color w:val="00000A"/>
          <w:sz w:val="24"/>
          <w:szCs w:val="24"/>
        </w:rPr>
      </w:pPr>
      <w:r w:rsidRPr="00795C7F">
        <w:rPr>
          <w:rFonts w:eastAsia="Times New Roman" w:cs="Calibri"/>
          <w:color w:val="00000A"/>
          <w:sz w:val="24"/>
          <w:szCs w:val="24"/>
        </w:rPr>
        <w:t>Dziękuję za udział w konsultacjach.</w:t>
      </w:r>
    </w:p>
    <w:p w14:paraId="6DD85373" w14:textId="77777777" w:rsidR="003376BB" w:rsidRPr="00DB64FB" w:rsidRDefault="003376BB" w:rsidP="00DB64FB"/>
    <w:sectPr w:rsidR="003376BB" w:rsidRPr="00DB64FB">
      <w:pgSz w:w="11900" w:h="16840"/>
      <w:pgMar w:top="1440" w:right="1440" w:bottom="1440" w:left="1140" w:header="0" w:footer="0" w:gutter="0"/>
      <w:cols w:space="0" w:equalWidth="0">
        <w:col w:w="9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7002BA"/>
    <w:multiLevelType w:val="hybridMultilevel"/>
    <w:tmpl w:val="567AF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2102D"/>
    <w:multiLevelType w:val="hybridMultilevel"/>
    <w:tmpl w:val="76982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51239"/>
    <w:multiLevelType w:val="hybridMultilevel"/>
    <w:tmpl w:val="9A009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53427"/>
    <w:multiLevelType w:val="hybridMultilevel"/>
    <w:tmpl w:val="DC041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97BEE"/>
    <w:multiLevelType w:val="hybridMultilevel"/>
    <w:tmpl w:val="737860B0"/>
    <w:lvl w:ilvl="0" w:tplc="967806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B5B9D"/>
    <w:multiLevelType w:val="hybridMultilevel"/>
    <w:tmpl w:val="8A52D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52457"/>
    <w:multiLevelType w:val="hybridMultilevel"/>
    <w:tmpl w:val="95D8E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7117C"/>
    <w:multiLevelType w:val="hybridMultilevel"/>
    <w:tmpl w:val="28CC8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50CD5"/>
    <w:multiLevelType w:val="hybridMultilevel"/>
    <w:tmpl w:val="A7F25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550EE"/>
    <w:multiLevelType w:val="hybridMultilevel"/>
    <w:tmpl w:val="F8021F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22117B"/>
    <w:multiLevelType w:val="hybridMultilevel"/>
    <w:tmpl w:val="8D5EB876"/>
    <w:lvl w:ilvl="0" w:tplc="A184B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E19CC"/>
    <w:multiLevelType w:val="hybridMultilevel"/>
    <w:tmpl w:val="A440C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019931">
    <w:abstractNumId w:val="0"/>
  </w:num>
  <w:num w:numId="2" w16cid:durableId="999964377">
    <w:abstractNumId w:val="1"/>
  </w:num>
  <w:num w:numId="3" w16cid:durableId="371467409">
    <w:abstractNumId w:val="7"/>
  </w:num>
  <w:num w:numId="4" w16cid:durableId="929773230">
    <w:abstractNumId w:val="10"/>
  </w:num>
  <w:num w:numId="5" w16cid:durableId="763839165">
    <w:abstractNumId w:val="12"/>
  </w:num>
  <w:num w:numId="6" w16cid:durableId="626474963">
    <w:abstractNumId w:val="13"/>
  </w:num>
  <w:num w:numId="7" w16cid:durableId="1748571134">
    <w:abstractNumId w:val="4"/>
  </w:num>
  <w:num w:numId="8" w16cid:durableId="1873496704">
    <w:abstractNumId w:val="6"/>
  </w:num>
  <w:num w:numId="9" w16cid:durableId="640185866">
    <w:abstractNumId w:val="5"/>
  </w:num>
  <w:num w:numId="10" w16cid:durableId="983243080">
    <w:abstractNumId w:val="2"/>
  </w:num>
  <w:num w:numId="11" w16cid:durableId="158691450">
    <w:abstractNumId w:val="3"/>
  </w:num>
  <w:num w:numId="12" w16cid:durableId="1030104620">
    <w:abstractNumId w:val="9"/>
  </w:num>
  <w:num w:numId="13" w16cid:durableId="259678209">
    <w:abstractNumId w:val="11"/>
  </w:num>
  <w:num w:numId="14" w16cid:durableId="1075275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B"/>
    <w:rsid w:val="0005536D"/>
    <w:rsid w:val="00183937"/>
    <w:rsid w:val="003376BB"/>
    <w:rsid w:val="00417A50"/>
    <w:rsid w:val="0058519D"/>
    <w:rsid w:val="00831C4D"/>
    <w:rsid w:val="008E0246"/>
    <w:rsid w:val="00B679D7"/>
    <w:rsid w:val="00D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A87C"/>
  <w15:chartTrackingRefBased/>
  <w15:docId w15:val="{5362D4B5-7BD0-4E54-AE90-75BDE875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6B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76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18393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B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tk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9</cp:revision>
  <cp:lastPrinted>2023-11-14T07:16:00Z</cp:lastPrinted>
  <dcterms:created xsi:type="dcterms:W3CDTF">2020-12-02T10:20:00Z</dcterms:created>
  <dcterms:modified xsi:type="dcterms:W3CDTF">2023-11-14T07:16:00Z</dcterms:modified>
</cp:coreProperties>
</file>